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76" w:rsidRPr="00CC6776" w:rsidRDefault="00CC6776" w:rsidP="00256103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CC6776">
        <w:rPr>
          <w:rFonts w:ascii="Sylfaen" w:hAnsi="Sylfaen"/>
          <w:b/>
          <w:sz w:val="28"/>
          <w:szCs w:val="28"/>
          <w:lang w:val="ka-GE"/>
        </w:rPr>
        <w:t>ელექტროენერგიის ტარიფთან დაკავშირებით:</w:t>
      </w:r>
    </w:p>
    <w:p w:rsidR="00CC6776" w:rsidRPr="00CC6776" w:rsidRDefault="00CC6776" w:rsidP="00256103">
      <w:pPr>
        <w:jc w:val="both"/>
        <w:rPr>
          <w:rFonts w:ascii="Sylfaen" w:hAnsi="Sylfaen"/>
          <w:sz w:val="28"/>
          <w:szCs w:val="28"/>
        </w:rPr>
      </w:pPr>
    </w:p>
    <w:p w:rsidR="00256103" w:rsidRPr="00CC6776" w:rsidRDefault="00256103" w:rsidP="00256103">
      <w:pPr>
        <w:jc w:val="both"/>
        <w:rPr>
          <w:rFonts w:ascii="Sylfaen" w:hAnsi="Sylfaen"/>
          <w:sz w:val="28"/>
          <w:szCs w:val="28"/>
          <w:lang w:val="ka-GE"/>
        </w:rPr>
      </w:pPr>
      <w:proofErr w:type="spellStart"/>
      <w:proofErr w:type="gramStart"/>
      <w:r w:rsidRPr="00CC6776">
        <w:rPr>
          <w:rFonts w:ascii="Sylfaen" w:hAnsi="Sylfaen"/>
          <w:sz w:val="28"/>
          <w:szCs w:val="28"/>
        </w:rPr>
        <w:t>ელექტროენერგიისა</w:t>
      </w:r>
      <w:proofErr w:type="spellEnd"/>
      <w:proofErr w:type="gram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და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წყალმომარაგების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მარეგულირებელმა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ეროვნულმა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კომისია</w:t>
      </w:r>
      <w:proofErr w:type="spellEnd"/>
      <w:r w:rsidRPr="00CC6776">
        <w:rPr>
          <w:rFonts w:ascii="Sylfaen" w:hAnsi="Sylfaen"/>
          <w:sz w:val="28"/>
          <w:szCs w:val="28"/>
          <w:lang w:val="ka-GE"/>
        </w:rPr>
        <w:t xml:space="preserve">მ კომპანია „თელასს“ დაუკმაყოფილა განაცხადი თბილისში ელექტროენერგიის გამანაწილებელი ტარიფის </w:t>
      </w:r>
      <w:r w:rsidRPr="00CC6776">
        <w:rPr>
          <w:rFonts w:ascii="Sylfaen" w:hAnsi="Sylfaen"/>
          <w:b/>
          <w:sz w:val="28"/>
          <w:szCs w:val="28"/>
          <w:lang w:val="ka-GE"/>
        </w:rPr>
        <w:t>1,5 თეთრით (დღგ-ს ჩათვლით)</w:t>
      </w:r>
      <w:r w:rsidRPr="00CC6776">
        <w:rPr>
          <w:rFonts w:ascii="Sylfaen" w:hAnsi="Sylfaen"/>
          <w:sz w:val="28"/>
          <w:szCs w:val="28"/>
          <w:lang w:val="ka-GE"/>
        </w:rPr>
        <w:t xml:space="preserve"> გაზრდის შესახებ. </w:t>
      </w:r>
    </w:p>
    <w:p w:rsidR="00256103" w:rsidRPr="00CC6776" w:rsidRDefault="00256103" w:rsidP="00256103">
      <w:pPr>
        <w:jc w:val="both"/>
        <w:rPr>
          <w:rFonts w:ascii="Sylfaen" w:hAnsi="Sylfaen"/>
          <w:sz w:val="28"/>
          <w:szCs w:val="28"/>
          <w:lang w:val="ka-GE"/>
        </w:rPr>
      </w:pPr>
    </w:p>
    <w:p w:rsidR="00256103" w:rsidRPr="00CC6776" w:rsidRDefault="00256103" w:rsidP="00256103">
      <w:pPr>
        <w:jc w:val="both"/>
        <w:rPr>
          <w:rFonts w:ascii="Sylfaen" w:hAnsi="Sylfaen"/>
          <w:b/>
          <w:sz w:val="28"/>
          <w:szCs w:val="28"/>
        </w:rPr>
      </w:pPr>
      <w:proofErr w:type="spellStart"/>
      <w:proofErr w:type="gramStart"/>
      <w:r w:rsidRPr="00CC6776">
        <w:rPr>
          <w:rFonts w:ascii="Sylfaen" w:hAnsi="Sylfaen"/>
          <w:b/>
          <w:sz w:val="28"/>
          <w:szCs w:val="28"/>
        </w:rPr>
        <w:t>მატება</w:t>
      </w:r>
      <w:proofErr w:type="spellEnd"/>
      <w:proofErr w:type="gramEnd"/>
      <w:r w:rsidRPr="00CC677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b/>
          <w:sz w:val="28"/>
          <w:szCs w:val="28"/>
        </w:rPr>
        <w:t>განპირობებულია</w:t>
      </w:r>
      <w:proofErr w:type="spellEnd"/>
      <w:r w:rsidRPr="00CC677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b/>
          <w:sz w:val="28"/>
          <w:szCs w:val="28"/>
        </w:rPr>
        <w:t>კომპანიის</w:t>
      </w:r>
      <w:proofErr w:type="spellEnd"/>
      <w:r w:rsidRPr="00CC677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b/>
          <w:sz w:val="28"/>
          <w:szCs w:val="28"/>
        </w:rPr>
        <w:t>მიერ</w:t>
      </w:r>
      <w:proofErr w:type="spellEnd"/>
      <w:r w:rsidRPr="00CC677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b/>
          <w:sz w:val="28"/>
          <w:szCs w:val="28"/>
        </w:rPr>
        <w:t>განსახორციელებელი</w:t>
      </w:r>
      <w:proofErr w:type="spellEnd"/>
      <w:r w:rsidRPr="00CC677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b/>
          <w:sz w:val="28"/>
          <w:szCs w:val="28"/>
        </w:rPr>
        <w:t>ინვესტიციებით</w:t>
      </w:r>
      <w:proofErr w:type="spellEnd"/>
      <w:r w:rsidRPr="00CC6776">
        <w:rPr>
          <w:rFonts w:ascii="Sylfaen" w:hAnsi="Sylfaen"/>
          <w:b/>
          <w:sz w:val="28"/>
          <w:szCs w:val="28"/>
        </w:rPr>
        <w:t xml:space="preserve">. </w:t>
      </w:r>
    </w:p>
    <w:p w:rsidR="00256103" w:rsidRPr="00CC6776" w:rsidRDefault="00256103" w:rsidP="00256103">
      <w:pPr>
        <w:jc w:val="both"/>
        <w:rPr>
          <w:rFonts w:ascii="Sylfaen" w:hAnsi="Sylfaen"/>
          <w:b/>
          <w:sz w:val="28"/>
          <w:szCs w:val="28"/>
        </w:rPr>
      </w:pPr>
    </w:p>
    <w:p w:rsidR="00256103" w:rsidRPr="00CC6776" w:rsidRDefault="00256103" w:rsidP="00256103">
      <w:pPr>
        <w:jc w:val="both"/>
        <w:rPr>
          <w:rFonts w:ascii="Sylfaen" w:hAnsi="Sylfaen"/>
          <w:b/>
          <w:sz w:val="28"/>
          <w:szCs w:val="28"/>
          <w:lang w:val="ka-GE"/>
        </w:rPr>
      </w:pPr>
      <w:proofErr w:type="spellStart"/>
      <w:proofErr w:type="gramStart"/>
      <w:r w:rsidRPr="00CC6776">
        <w:rPr>
          <w:rFonts w:ascii="Sylfaen" w:hAnsi="Sylfaen"/>
          <w:b/>
          <w:sz w:val="28"/>
          <w:szCs w:val="28"/>
        </w:rPr>
        <w:t>ინვესტიციის</w:t>
      </w:r>
      <w:proofErr w:type="spellEnd"/>
      <w:proofErr w:type="gramEnd"/>
      <w:r w:rsidRPr="00CC677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b/>
          <w:sz w:val="28"/>
          <w:szCs w:val="28"/>
        </w:rPr>
        <w:t>განხორციელება</w:t>
      </w:r>
      <w:proofErr w:type="spellEnd"/>
      <w:r w:rsidRPr="00CC6776">
        <w:rPr>
          <w:rFonts w:ascii="Sylfaen" w:hAnsi="Sylfaen"/>
          <w:b/>
          <w:sz w:val="28"/>
          <w:szCs w:val="28"/>
        </w:rPr>
        <w:t xml:space="preserve"> </w:t>
      </w:r>
      <w:r w:rsidRPr="00CC6776">
        <w:rPr>
          <w:rFonts w:ascii="Sylfaen" w:hAnsi="Sylfaen"/>
          <w:b/>
          <w:sz w:val="28"/>
          <w:szCs w:val="28"/>
          <w:lang w:val="ka-GE"/>
        </w:rPr>
        <w:t xml:space="preserve">ენერგოქსელში არსებულმა ვითარებამ განაპირობა, რომელიც რეაბილიტაციას საჭიროებს. </w:t>
      </w:r>
    </w:p>
    <w:p w:rsidR="00256103" w:rsidRPr="00CC6776" w:rsidRDefault="00256103" w:rsidP="00256103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256103" w:rsidRPr="00CC6776" w:rsidRDefault="00256103" w:rsidP="00256103">
      <w:pPr>
        <w:jc w:val="both"/>
        <w:rPr>
          <w:rFonts w:ascii="Sylfaen" w:hAnsi="Sylfaen"/>
          <w:b/>
          <w:sz w:val="28"/>
          <w:szCs w:val="28"/>
        </w:rPr>
      </w:pPr>
      <w:r w:rsidRPr="00CC6776">
        <w:rPr>
          <w:rFonts w:ascii="Sylfaen" w:hAnsi="Sylfaen"/>
          <w:b/>
          <w:sz w:val="28"/>
          <w:szCs w:val="28"/>
          <w:lang w:val="ka-GE"/>
        </w:rPr>
        <w:t xml:space="preserve">აღსანიშნავია, რომ თბილისში </w:t>
      </w:r>
      <w:proofErr w:type="spellStart"/>
      <w:r w:rsidRPr="00CC6776">
        <w:rPr>
          <w:rFonts w:ascii="Sylfaen" w:hAnsi="Sylfaen"/>
          <w:b/>
          <w:sz w:val="28"/>
          <w:szCs w:val="28"/>
        </w:rPr>
        <w:t>ელექტროენერგიის</w:t>
      </w:r>
      <w:proofErr w:type="spellEnd"/>
      <w:r w:rsidRPr="00CC677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b/>
          <w:sz w:val="28"/>
          <w:szCs w:val="28"/>
        </w:rPr>
        <w:t>მოხმარება</w:t>
      </w:r>
      <w:proofErr w:type="spellEnd"/>
      <w:r w:rsidRPr="00CC677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b/>
          <w:sz w:val="28"/>
          <w:szCs w:val="28"/>
        </w:rPr>
        <w:t>გაზრდილია</w:t>
      </w:r>
      <w:proofErr w:type="spellEnd"/>
      <w:r w:rsidRPr="00CC677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b/>
          <w:sz w:val="28"/>
          <w:szCs w:val="28"/>
        </w:rPr>
        <w:t>და</w:t>
      </w:r>
      <w:proofErr w:type="spellEnd"/>
      <w:r w:rsidRPr="00CC677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b/>
          <w:sz w:val="28"/>
          <w:szCs w:val="28"/>
        </w:rPr>
        <w:t>საჭიროა</w:t>
      </w:r>
      <w:proofErr w:type="spellEnd"/>
      <w:r w:rsidRPr="00CC677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b/>
          <w:sz w:val="28"/>
          <w:szCs w:val="28"/>
        </w:rPr>
        <w:t>დამატებითი</w:t>
      </w:r>
      <w:proofErr w:type="spellEnd"/>
      <w:r w:rsidRPr="00CC677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b/>
          <w:sz w:val="28"/>
          <w:szCs w:val="28"/>
        </w:rPr>
        <w:t>ელექტროსადგურების</w:t>
      </w:r>
      <w:proofErr w:type="spellEnd"/>
      <w:r w:rsidRPr="00CC677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b/>
          <w:sz w:val="28"/>
          <w:szCs w:val="28"/>
        </w:rPr>
        <w:t>მშენებლობა</w:t>
      </w:r>
      <w:proofErr w:type="spellEnd"/>
      <w:r w:rsidRPr="00CC6776">
        <w:rPr>
          <w:rFonts w:ascii="Sylfaen" w:hAnsi="Sylfaen"/>
          <w:b/>
          <w:sz w:val="28"/>
          <w:szCs w:val="28"/>
          <w:lang w:val="ka-GE"/>
        </w:rPr>
        <w:t>.</w:t>
      </w:r>
      <w:r w:rsidRPr="00CC6776">
        <w:rPr>
          <w:rFonts w:ascii="Sylfaen" w:hAnsi="Sylfaen"/>
          <w:b/>
          <w:sz w:val="28"/>
          <w:szCs w:val="28"/>
        </w:rPr>
        <w:t xml:space="preserve"> </w:t>
      </w:r>
      <w:proofErr w:type="spellStart"/>
      <w:proofErr w:type="gramStart"/>
      <w:r w:rsidRPr="00CC6776">
        <w:rPr>
          <w:rFonts w:ascii="Sylfaen" w:hAnsi="Sylfaen"/>
          <w:b/>
          <w:sz w:val="28"/>
          <w:szCs w:val="28"/>
        </w:rPr>
        <w:t>წინააღმდეგ</w:t>
      </w:r>
      <w:proofErr w:type="spellEnd"/>
      <w:proofErr w:type="gramEnd"/>
      <w:r w:rsidRPr="00CC677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b/>
          <w:sz w:val="28"/>
          <w:szCs w:val="28"/>
        </w:rPr>
        <w:t>შემთხვევაში</w:t>
      </w:r>
      <w:proofErr w:type="spellEnd"/>
      <w:r w:rsidRPr="00CC6776">
        <w:rPr>
          <w:rFonts w:ascii="Sylfaen" w:hAnsi="Sylfaen"/>
          <w:b/>
          <w:sz w:val="28"/>
          <w:szCs w:val="28"/>
        </w:rPr>
        <w:t xml:space="preserve">, </w:t>
      </w:r>
      <w:proofErr w:type="spellStart"/>
      <w:r w:rsidRPr="00CC6776">
        <w:rPr>
          <w:rFonts w:ascii="Sylfaen" w:hAnsi="Sylfaen"/>
          <w:b/>
          <w:sz w:val="28"/>
          <w:szCs w:val="28"/>
        </w:rPr>
        <w:t>თუ</w:t>
      </w:r>
      <w:proofErr w:type="spellEnd"/>
      <w:r w:rsidRPr="00CC677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b/>
          <w:sz w:val="28"/>
          <w:szCs w:val="28"/>
        </w:rPr>
        <w:t>არ</w:t>
      </w:r>
      <w:proofErr w:type="spellEnd"/>
      <w:r w:rsidRPr="00CC677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b/>
          <w:sz w:val="28"/>
          <w:szCs w:val="28"/>
        </w:rPr>
        <w:t>განხორციელდა</w:t>
      </w:r>
      <w:proofErr w:type="spellEnd"/>
      <w:r w:rsidRPr="00CC677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b/>
          <w:sz w:val="28"/>
          <w:szCs w:val="28"/>
        </w:rPr>
        <w:t>ინვესტიცია</w:t>
      </w:r>
      <w:proofErr w:type="spellEnd"/>
      <w:r w:rsidRPr="00CC6776">
        <w:rPr>
          <w:rFonts w:ascii="Sylfaen" w:hAnsi="Sylfaen"/>
          <w:b/>
          <w:sz w:val="28"/>
          <w:szCs w:val="28"/>
        </w:rPr>
        <w:t xml:space="preserve">, </w:t>
      </w:r>
      <w:proofErr w:type="spellStart"/>
      <w:r w:rsidRPr="00CC6776">
        <w:rPr>
          <w:rFonts w:ascii="Sylfaen" w:hAnsi="Sylfaen"/>
          <w:b/>
          <w:sz w:val="28"/>
          <w:szCs w:val="28"/>
        </w:rPr>
        <w:t>მაშინ</w:t>
      </w:r>
      <w:proofErr w:type="spellEnd"/>
      <w:r w:rsidRPr="00CC677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b/>
          <w:sz w:val="28"/>
          <w:szCs w:val="28"/>
        </w:rPr>
        <w:t>პრობლემები</w:t>
      </w:r>
      <w:proofErr w:type="spellEnd"/>
      <w:r w:rsidRPr="00CC677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b/>
          <w:sz w:val="28"/>
          <w:szCs w:val="28"/>
        </w:rPr>
        <w:t>შეიქმნება</w:t>
      </w:r>
      <w:proofErr w:type="spellEnd"/>
      <w:r w:rsidRPr="00CC677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b/>
          <w:sz w:val="28"/>
          <w:szCs w:val="28"/>
        </w:rPr>
        <w:t>მიწოდების</w:t>
      </w:r>
      <w:proofErr w:type="spellEnd"/>
      <w:r w:rsidRPr="00CC677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b/>
          <w:sz w:val="28"/>
          <w:szCs w:val="28"/>
        </w:rPr>
        <w:t>ნაწილში</w:t>
      </w:r>
      <w:proofErr w:type="spellEnd"/>
      <w:r w:rsidRPr="00CC6776">
        <w:rPr>
          <w:rFonts w:ascii="Sylfaen" w:hAnsi="Sylfaen"/>
          <w:b/>
          <w:sz w:val="28"/>
          <w:szCs w:val="28"/>
        </w:rPr>
        <w:t>.</w:t>
      </w:r>
    </w:p>
    <w:p w:rsidR="00256103" w:rsidRPr="00CC6776" w:rsidRDefault="00256103" w:rsidP="00256103">
      <w:pPr>
        <w:jc w:val="both"/>
        <w:rPr>
          <w:rFonts w:ascii="Sylfaen" w:hAnsi="Sylfaen"/>
          <w:sz w:val="28"/>
          <w:szCs w:val="28"/>
        </w:rPr>
      </w:pPr>
    </w:p>
    <w:p w:rsidR="00256103" w:rsidRPr="00CC6776" w:rsidRDefault="00277CD5" w:rsidP="00277CD5">
      <w:pPr>
        <w:jc w:val="both"/>
        <w:rPr>
          <w:rFonts w:ascii="Sylfaen" w:hAnsi="Sylfaen"/>
          <w:sz w:val="28"/>
          <w:szCs w:val="28"/>
        </w:rPr>
      </w:pPr>
      <w:proofErr w:type="spellStart"/>
      <w:r w:rsidRPr="00CC6776">
        <w:rPr>
          <w:rFonts w:ascii="Sylfaen" w:hAnsi="Sylfaen"/>
          <w:sz w:val="28"/>
          <w:szCs w:val="28"/>
        </w:rPr>
        <w:t>სხვა</w:t>
      </w:r>
      <w:proofErr w:type="spellEnd"/>
      <w:r w:rsidRPr="00CC6776">
        <w:rPr>
          <w:rFonts w:ascii="Sylfaen" w:hAnsi="Sylfaen"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მნიშვნელოვან</w:t>
      </w:r>
      <w:proofErr w:type="spellEnd"/>
      <w:r w:rsidRPr="00CC6776">
        <w:rPr>
          <w:rFonts w:ascii="Sylfaen" w:hAnsi="Sylfaen"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პროექტებთან</w:t>
      </w:r>
      <w:proofErr w:type="spellEnd"/>
      <w:r w:rsidRPr="00CC6776">
        <w:rPr>
          <w:rFonts w:ascii="Sylfaen" w:hAnsi="Sylfaen"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ერთად</w:t>
      </w:r>
      <w:proofErr w:type="spellEnd"/>
      <w:r w:rsidRPr="00CC6776">
        <w:rPr>
          <w:rFonts w:ascii="Sylfaen" w:hAnsi="Sylfaen"/>
          <w:sz w:val="28"/>
          <w:szCs w:val="28"/>
        </w:rPr>
        <w:t xml:space="preserve"> 2018-2022 </w:t>
      </w:r>
      <w:proofErr w:type="spellStart"/>
      <w:r w:rsidRPr="00CC6776">
        <w:rPr>
          <w:rFonts w:ascii="Sylfaen" w:hAnsi="Sylfaen"/>
          <w:sz w:val="28"/>
          <w:szCs w:val="28"/>
        </w:rPr>
        <w:t>წლებში</w:t>
      </w:r>
      <w:proofErr w:type="spellEnd"/>
      <w:r w:rsidRPr="00CC6776">
        <w:rPr>
          <w:rFonts w:ascii="Sylfaen" w:hAnsi="Sylfaen"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სს</w:t>
      </w:r>
      <w:proofErr w:type="spellEnd"/>
      <w:r w:rsidRPr="00CC6776">
        <w:rPr>
          <w:rFonts w:ascii="Sylfaen" w:hAnsi="Sylfaen"/>
          <w:sz w:val="28"/>
          <w:szCs w:val="28"/>
        </w:rPr>
        <w:t xml:space="preserve"> „</w:t>
      </w:r>
      <w:proofErr w:type="spellStart"/>
      <w:r w:rsidRPr="00CC6776">
        <w:rPr>
          <w:rFonts w:ascii="Sylfaen" w:hAnsi="Sylfaen"/>
          <w:sz w:val="28"/>
          <w:szCs w:val="28"/>
        </w:rPr>
        <w:t>თელასი</w:t>
      </w:r>
      <w:proofErr w:type="spellEnd"/>
      <w:r w:rsidRPr="00CC6776">
        <w:rPr>
          <w:rFonts w:ascii="Sylfaen" w:hAnsi="Sylfaen"/>
          <w:sz w:val="28"/>
          <w:szCs w:val="28"/>
        </w:rPr>
        <w:t xml:space="preserve">“ </w:t>
      </w:r>
      <w:proofErr w:type="spellStart"/>
      <w:r w:rsidRPr="00CC6776">
        <w:rPr>
          <w:rFonts w:ascii="Sylfaen" w:hAnsi="Sylfaen"/>
          <w:sz w:val="28"/>
          <w:szCs w:val="28"/>
        </w:rPr>
        <w:t>უზრუნველყოფს</w:t>
      </w:r>
      <w:proofErr w:type="spellEnd"/>
      <w:r w:rsidRPr="00CC6776">
        <w:rPr>
          <w:rFonts w:ascii="Sylfaen" w:hAnsi="Sylfaen"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ორი</w:t>
      </w:r>
      <w:proofErr w:type="spellEnd"/>
      <w:r w:rsidRPr="00CC6776">
        <w:rPr>
          <w:rFonts w:ascii="Sylfaen" w:hAnsi="Sylfaen"/>
          <w:sz w:val="28"/>
          <w:szCs w:val="28"/>
        </w:rPr>
        <w:t xml:space="preserve"> 35კვ </w:t>
      </w:r>
      <w:proofErr w:type="spellStart"/>
      <w:r w:rsidRPr="00CC6776">
        <w:rPr>
          <w:rFonts w:ascii="Sylfaen" w:hAnsi="Sylfaen"/>
          <w:sz w:val="28"/>
          <w:szCs w:val="28"/>
        </w:rPr>
        <w:t>ძაბვის</w:t>
      </w:r>
      <w:proofErr w:type="spellEnd"/>
      <w:r w:rsidRPr="00CC6776">
        <w:rPr>
          <w:rFonts w:ascii="Sylfaen" w:hAnsi="Sylfaen"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ქვესადგურ</w:t>
      </w:r>
      <w:proofErr w:type="spellEnd"/>
      <w:r w:rsidRPr="00CC6776">
        <w:rPr>
          <w:rFonts w:ascii="Sylfaen" w:hAnsi="Sylfaen"/>
          <w:sz w:val="28"/>
          <w:szCs w:val="28"/>
        </w:rPr>
        <w:t xml:space="preserve"> „</w:t>
      </w:r>
      <w:proofErr w:type="spellStart"/>
      <w:r w:rsidRPr="00CC6776">
        <w:rPr>
          <w:rFonts w:ascii="Sylfaen" w:hAnsi="Sylfaen"/>
          <w:sz w:val="28"/>
          <w:szCs w:val="28"/>
        </w:rPr>
        <w:t>თეცის</w:t>
      </w:r>
      <w:proofErr w:type="spellEnd"/>
      <w:r w:rsidRPr="00CC6776">
        <w:rPr>
          <w:rFonts w:ascii="Sylfaen" w:hAnsi="Sylfaen"/>
          <w:sz w:val="28"/>
          <w:szCs w:val="28"/>
        </w:rPr>
        <w:t xml:space="preserve">“  </w:t>
      </w:r>
      <w:proofErr w:type="spellStart"/>
      <w:r w:rsidRPr="00CC6776">
        <w:rPr>
          <w:rFonts w:ascii="Sylfaen" w:hAnsi="Sylfaen"/>
          <w:sz w:val="28"/>
          <w:szCs w:val="28"/>
        </w:rPr>
        <w:t>მშენებლობას</w:t>
      </w:r>
      <w:proofErr w:type="spellEnd"/>
      <w:r w:rsidRPr="00CC6776">
        <w:rPr>
          <w:rFonts w:ascii="Sylfaen" w:hAnsi="Sylfaen"/>
          <w:sz w:val="28"/>
          <w:szCs w:val="28"/>
        </w:rPr>
        <w:t xml:space="preserve">. </w:t>
      </w:r>
      <w:proofErr w:type="spellStart"/>
      <w:proofErr w:type="gramStart"/>
      <w:r w:rsidRPr="00CC6776">
        <w:rPr>
          <w:rFonts w:ascii="Sylfaen" w:hAnsi="Sylfaen"/>
          <w:sz w:val="28"/>
          <w:szCs w:val="28"/>
        </w:rPr>
        <w:t>პროექტის</w:t>
      </w:r>
      <w:proofErr w:type="spellEnd"/>
      <w:proofErr w:type="gramEnd"/>
      <w:r w:rsidRPr="00CC6776">
        <w:rPr>
          <w:rFonts w:ascii="Sylfaen" w:hAnsi="Sylfaen"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განხორციელება</w:t>
      </w:r>
      <w:proofErr w:type="spellEnd"/>
      <w:r w:rsidRPr="00CC6776">
        <w:rPr>
          <w:rFonts w:ascii="Sylfaen" w:hAnsi="Sylfaen"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უზრუნველყოფს</w:t>
      </w:r>
      <w:proofErr w:type="spellEnd"/>
      <w:r w:rsidRPr="00CC6776">
        <w:rPr>
          <w:rFonts w:ascii="Sylfaen" w:hAnsi="Sylfaen"/>
          <w:sz w:val="28"/>
          <w:szCs w:val="28"/>
        </w:rPr>
        <w:t xml:space="preserve"> 40</w:t>
      </w:r>
      <w:r w:rsidR="00CC6776" w:rsidRPr="00CC6776">
        <w:rPr>
          <w:rFonts w:ascii="Sylfaen" w:hAnsi="Sylfaen"/>
          <w:sz w:val="28"/>
          <w:szCs w:val="28"/>
        </w:rPr>
        <w:t> </w:t>
      </w:r>
      <w:r w:rsidRPr="00CC6776">
        <w:rPr>
          <w:rFonts w:ascii="Sylfaen" w:hAnsi="Sylfaen"/>
          <w:sz w:val="28"/>
          <w:szCs w:val="28"/>
        </w:rPr>
        <w:t>000</w:t>
      </w:r>
      <w:r w:rsidR="00CC6776" w:rsidRPr="00CC6776">
        <w:rPr>
          <w:rFonts w:ascii="Sylfaen" w:hAnsi="Sylfaen"/>
          <w:sz w:val="28"/>
          <w:szCs w:val="28"/>
          <w:lang w:val="ka-GE"/>
        </w:rPr>
        <w:t>-</w:t>
      </w:r>
      <w:proofErr w:type="spellStart"/>
      <w:r w:rsidRPr="00CC6776">
        <w:rPr>
          <w:rFonts w:ascii="Sylfaen" w:hAnsi="Sylfaen"/>
          <w:sz w:val="28"/>
          <w:szCs w:val="28"/>
        </w:rPr>
        <w:t>მდე</w:t>
      </w:r>
      <w:proofErr w:type="spellEnd"/>
      <w:r w:rsidRPr="00CC6776">
        <w:rPr>
          <w:rFonts w:ascii="Sylfaen" w:hAnsi="Sylfaen"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თბილისის</w:t>
      </w:r>
      <w:proofErr w:type="spellEnd"/>
      <w:r w:rsidRPr="00CC6776">
        <w:rPr>
          <w:rFonts w:ascii="Sylfaen" w:hAnsi="Sylfaen"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აბონენტის</w:t>
      </w:r>
      <w:proofErr w:type="spellEnd"/>
      <w:r w:rsidRPr="00CC6776">
        <w:rPr>
          <w:rFonts w:ascii="Sylfaen" w:hAnsi="Sylfaen"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ელექტროენერგიის</w:t>
      </w:r>
      <w:proofErr w:type="spellEnd"/>
      <w:r w:rsidRPr="00CC6776">
        <w:rPr>
          <w:rFonts w:ascii="Sylfaen" w:hAnsi="Sylfaen"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მიწოდების</w:t>
      </w:r>
      <w:proofErr w:type="spellEnd"/>
      <w:r w:rsidRPr="00CC6776">
        <w:rPr>
          <w:rFonts w:ascii="Sylfaen" w:hAnsi="Sylfaen"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საიმედოობას</w:t>
      </w:r>
      <w:proofErr w:type="spellEnd"/>
      <w:r w:rsidRPr="00CC6776">
        <w:rPr>
          <w:rFonts w:ascii="Sylfaen" w:hAnsi="Sylfaen"/>
          <w:sz w:val="28"/>
          <w:szCs w:val="28"/>
        </w:rPr>
        <w:t xml:space="preserve">. </w:t>
      </w:r>
      <w:proofErr w:type="spellStart"/>
      <w:r w:rsidRPr="00CC6776">
        <w:rPr>
          <w:rFonts w:ascii="Sylfaen" w:hAnsi="Sylfaen"/>
          <w:sz w:val="28"/>
          <w:szCs w:val="28"/>
        </w:rPr>
        <w:t>ამასთანავე</w:t>
      </w:r>
      <w:proofErr w:type="spellEnd"/>
      <w:r w:rsidRPr="00CC6776">
        <w:rPr>
          <w:rFonts w:ascii="Sylfaen" w:hAnsi="Sylfaen"/>
          <w:sz w:val="28"/>
          <w:szCs w:val="28"/>
        </w:rPr>
        <w:t xml:space="preserve">, </w:t>
      </w:r>
      <w:proofErr w:type="spellStart"/>
      <w:r w:rsidRPr="00CC6776">
        <w:rPr>
          <w:rFonts w:ascii="Sylfaen" w:hAnsi="Sylfaen"/>
          <w:sz w:val="28"/>
          <w:szCs w:val="28"/>
        </w:rPr>
        <w:t>გეგმის</w:t>
      </w:r>
      <w:proofErr w:type="spellEnd"/>
      <w:r w:rsidRPr="00CC6776">
        <w:rPr>
          <w:rFonts w:ascii="Sylfaen" w:hAnsi="Sylfaen"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მიხედვით</w:t>
      </w:r>
      <w:proofErr w:type="spellEnd"/>
      <w:r w:rsidRPr="00CC6776">
        <w:rPr>
          <w:rFonts w:ascii="Sylfaen" w:hAnsi="Sylfaen"/>
          <w:sz w:val="28"/>
          <w:szCs w:val="28"/>
        </w:rPr>
        <w:t xml:space="preserve">, </w:t>
      </w:r>
      <w:proofErr w:type="spellStart"/>
      <w:r w:rsidRPr="00CC6776">
        <w:rPr>
          <w:rFonts w:ascii="Sylfaen" w:hAnsi="Sylfaen"/>
          <w:sz w:val="28"/>
          <w:szCs w:val="28"/>
        </w:rPr>
        <w:t>მოხდება</w:t>
      </w:r>
      <w:proofErr w:type="spellEnd"/>
      <w:r w:rsidRPr="00CC6776">
        <w:rPr>
          <w:rFonts w:ascii="Sylfaen" w:hAnsi="Sylfaen"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ორ</w:t>
      </w:r>
      <w:proofErr w:type="spellEnd"/>
      <w:r w:rsidRPr="00CC6776">
        <w:rPr>
          <w:rFonts w:ascii="Sylfaen" w:hAnsi="Sylfaen"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ჯაჭვიანი</w:t>
      </w:r>
      <w:proofErr w:type="spellEnd"/>
      <w:r w:rsidRPr="00CC6776">
        <w:rPr>
          <w:rFonts w:ascii="Sylfaen" w:hAnsi="Sylfaen"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საკაბელო</w:t>
      </w:r>
      <w:proofErr w:type="spellEnd"/>
      <w:r w:rsidRPr="00CC6776">
        <w:rPr>
          <w:rFonts w:ascii="Sylfaen" w:hAnsi="Sylfaen"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ხაზის</w:t>
      </w:r>
      <w:proofErr w:type="spellEnd"/>
      <w:r w:rsidRPr="00CC6776">
        <w:rPr>
          <w:rFonts w:ascii="Sylfaen" w:hAnsi="Sylfaen"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მშენებლობა</w:t>
      </w:r>
      <w:proofErr w:type="spellEnd"/>
      <w:r w:rsidRPr="00CC6776">
        <w:rPr>
          <w:rFonts w:ascii="Sylfaen" w:hAnsi="Sylfaen"/>
          <w:sz w:val="28"/>
          <w:szCs w:val="28"/>
        </w:rPr>
        <w:t xml:space="preserve"> „</w:t>
      </w:r>
      <w:proofErr w:type="spellStart"/>
      <w:r w:rsidRPr="00CC6776">
        <w:rPr>
          <w:rFonts w:ascii="Sylfaen" w:hAnsi="Sylfaen"/>
          <w:sz w:val="28"/>
          <w:szCs w:val="28"/>
        </w:rPr>
        <w:t>ორთაჭალის</w:t>
      </w:r>
      <w:proofErr w:type="spellEnd"/>
      <w:r w:rsidRPr="00CC6776">
        <w:rPr>
          <w:rFonts w:ascii="Sylfaen" w:hAnsi="Sylfaen"/>
          <w:sz w:val="28"/>
          <w:szCs w:val="28"/>
        </w:rPr>
        <w:t xml:space="preserve">“  </w:t>
      </w:r>
      <w:proofErr w:type="spellStart"/>
      <w:r w:rsidRPr="00CC6776">
        <w:rPr>
          <w:rFonts w:ascii="Sylfaen" w:hAnsi="Sylfaen"/>
          <w:sz w:val="28"/>
          <w:szCs w:val="28"/>
        </w:rPr>
        <w:t>ქვესადგურიდან</w:t>
      </w:r>
      <w:proofErr w:type="spellEnd"/>
      <w:r w:rsidRPr="00CC6776">
        <w:rPr>
          <w:rFonts w:ascii="Sylfaen" w:hAnsi="Sylfaen"/>
          <w:sz w:val="28"/>
          <w:szCs w:val="28"/>
        </w:rPr>
        <w:t xml:space="preserve"> „</w:t>
      </w:r>
      <w:proofErr w:type="spellStart"/>
      <w:r w:rsidRPr="00CC6776">
        <w:rPr>
          <w:rFonts w:ascii="Sylfaen" w:hAnsi="Sylfaen"/>
          <w:sz w:val="28"/>
          <w:szCs w:val="28"/>
        </w:rPr>
        <w:t>თეცის</w:t>
      </w:r>
      <w:proofErr w:type="spellEnd"/>
      <w:r w:rsidRPr="00CC6776">
        <w:rPr>
          <w:rFonts w:ascii="Sylfaen" w:hAnsi="Sylfaen"/>
          <w:sz w:val="28"/>
          <w:szCs w:val="28"/>
        </w:rPr>
        <w:t xml:space="preserve">“ </w:t>
      </w:r>
      <w:proofErr w:type="spellStart"/>
      <w:r w:rsidRPr="00CC6776">
        <w:rPr>
          <w:rFonts w:ascii="Sylfaen" w:hAnsi="Sylfaen"/>
          <w:sz w:val="28"/>
          <w:szCs w:val="28"/>
        </w:rPr>
        <w:t>ახალ</w:t>
      </w:r>
      <w:proofErr w:type="spellEnd"/>
      <w:r w:rsidRPr="00CC6776">
        <w:rPr>
          <w:rFonts w:ascii="Sylfaen" w:hAnsi="Sylfaen"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ქვესადგურამდე</w:t>
      </w:r>
      <w:proofErr w:type="spellEnd"/>
      <w:r w:rsidRPr="00CC6776">
        <w:rPr>
          <w:rFonts w:ascii="Sylfaen" w:hAnsi="Sylfaen"/>
          <w:sz w:val="28"/>
          <w:szCs w:val="28"/>
        </w:rPr>
        <w:t xml:space="preserve">. ქ. </w:t>
      </w:r>
      <w:proofErr w:type="spellStart"/>
      <w:proofErr w:type="gramStart"/>
      <w:r w:rsidRPr="00CC6776">
        <w:rPr>
          <w:rFonts w:ascii="Sylfaen" w:hAnsi="Sylfaen"/>
          <w:sz w:val="28"/>
          <w:szCs w:val="28"/>
        </w:rPr>
        <w:t>თბილისში</w:t>
      </w:r>
      <w:proofErr w:type="spellEnd"/>
      <w:proofErr w:type="gramEnd"/>
      <w:r w:rsidRPr="00CC6776">
        <w:rPr>
          <w:rFonts w:ascii="Sylfaen" w:hAnsi="Sylfaen"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მარჯვენა</w:t>
      </w:r>
      <w:proofErr w:type="spellEnd"/>
      <w:r w:rsidRPr="00CC6776">
        <w:rPr>
          <w:rFonts w:ascii="Sylfaen" w:hAnsi="Sylfaen"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სანაპიროზე</w:t>
      </w:r>
      <w:proofErr w:type="spellEnd"/>
      <w:r w:rsidRPr="00CC6776">
        <w:rPr>
          <w:rFonts w:ascii="Sylfaen" w:hAnsi="Sylfaen"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ქვესადგურ</w:t>
      </w:r>
      <w:proofErr w:type="spellEnd"/>
      <w:r w:rsidRPr="00CC6776">
        <w:rPr>
          <w:rFonts w:ascii="Sylfaen" w:hAnsi="Sylfaen"/>
          <w:sz w:val="28"/>
          <w:szCs w:val="28"/>
        </w:rPr>
        <w:t xml:space="preserve"> „</w:t>
      </w:r>
      <w:proofErr w:type="spellStart"/>
      <w:r w:rsidRPr="00CC6776">
        <w:rPr>
          <w:rFonts w:ascii="Sylfaen" w:hAnsi="Sylfaen"/>
          <w:sz w:val="28"/>
          <w:szCs w:val="28"/>
        </w:rPr>
        <w:t>სანაპიროს</w:t>
      </w:r>
      <w:proofErr w:type="spellEnd"/>
      <w:r w:rsidRPr="00CC6776">
        <w:rPr>
          <w:rFonts w:ascii="Sylfaen" w:hAnsi="Sylfaen"/>
          <w:sz w:val="28"/>
          <w:szCs w:val="28"/>
        </w:rPr>
        <w:t xml:space="preserve">“ </w:t>
      </w:r>
      <w:proofErr w:type="spellStart"/>
      <w:r w:rsidRPr="00CC6776">
        <w:rPr>
          <w:rFonts w:ascii="Sylfaen" w:hAnsi="Sylfaen"/>
          <w:sz w:val="28"/>
          <w:szCs w:val="28"/>
        </w:rPr>
        <w:t>რეაბილიტაციის</w:t>
      </w:r>
      <w:proofErr w:type="spellEnd"/>
      <w:r w:rsidRPr="00CC6776">
        <w:rPr>
          <w:rFonts w:ascii="Sylfaen" w:hAnsi="Sylfaen"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შედეგად</w:t>
      </w:r>
      <w:proofErr w:type="spellEnd"/>
      <w:r w:rsidRPr="00CC6776">
        <w:rPr>
          <w:rFonts w:ascii="Sylfaen" w:hAnsi="Sylfaen"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შეიქმნება</w:t>
      </w:r>
      <w:proofErr w:type="spellEnd"/>
      <w:r w:rsidRPr="00CC6776">
        <w:rPr>
          <w:rFonts w:ascii="Sylfaen" w:hAnsi="Sylfaen"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ელექტროენერგიის</w:t>
      </w:r>
      <w:proofErr w:type="spellEnd"/>
      <w:r w:rsidRPr="00CC6776">
        <w:rPr>
          <w:rFonts w:ascii="Sylfaen" w:hAnsi="Sylfaen"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დამატებითი</w:t>
      </w:r>
      <w:proofErr w:type="spellEnd"/>
      <w:r w:rsidRPr="00CC6776">
        <w:rPr>
          <w:rFonts w:ascii="Sylfaen" w:hAnsi="Sylfaen"/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სიმძლავრეები</w:t>
      </w:r>
      <w:proofErr w:type="spellEnd"/>
      <w:r w:rsidRPr="00CC6776">
        <w:rPr>
          <w:rFonts w:ascii="Sylfaen" w:hAnsi="Sylfaen"/>
          <w:sz w:val="28"/>
          <w:szCs w:val="28"/>
        </w:rPr>
        <w:t>.</w:t>
      </w:r>
    </w:p>
    <w:p w:rsidR="00256103" w:rsidRPr="00CC6776" w:rsidRDefault="00256103" w:rsidP="00256103">
      <w:pPr>
        <w:jc w:val="both"/>
        <w:rPr>
          <w:sz w:val="28"/>
          <w:szCs w:val="28"/>
        </w:rPr>
      </w:pPr>
    </w:p>
    <w:p w:rsidR="00BD79B0" w:rsidRPr="00CC6776" w:rsidRDefault="00BD79B0" w:rsidP="00256103">
      <w:pPr>
        <w:jc w:val="both"/>
        <w:rPr>
          <w:sz w:val="28"/>
          <w:szCs w:val="28"/>
        </w:rPr>
      </w:pPr>
    </w:p>
    <w:p w:rsidR="000A7D2B" w:rsidRPr="00CC6776" w:rsidRDefault="000A7D2B" w:rsidP="000A7D2B">
      <w:pPr>
        <w:rPr>
          <w:rFonts w:ascii="Sylfaen" w:hAnsi="Sylfaen" w:cstheme="minorBidi"/>
          <w:sz w:val="28"/>
          <w:szCs w:val="28"/>
          <w:lang w:val="ka-GE"/>
        </w:rPr>
      </w:pPr>
      <w:r w:rsidRPr="00CC6776">
        <w:rPr>
          <w:rFonts w:ascii="Sylfaen" w:hAnsi="Sylfaen"/>
          <w:sz w:val="28"/>
          <w:szCs w:val="28"/>
          <w:lang w:val="ka-GE"/>
        </w:rPr>
        <w:t xml:space="preserve">სს „თელასის  “ 2017 წლის 31 დეკემბრის ჩათვლით მოქმედი საყოფაცხოვრებო ტარიფები დღგ-ს ჩათვლით: </w:t>
      </w:r>
    </w:p>
    <w:p w:rsidR="000A7D2B" w:rsidRPr="00CC6776" w:rsidRDefault="000A7D2B" w:rsidP="000A7D2B">
      <w:pPr>
        <w:rPr>
          <w:rFonts w:asciiTheme="minorHAnsi" w:hAnsiTheme="minorHAnsi"/>
          <w:sz w:val="28"/>
          <w:szCs w:val="28"/>
        </w:rPr>
      </w:pPr>
    </w:p>
    <w:tbl>
      <w:tblPr>
        <w:tblW w:w="5000" w:type="pct"/>
        <w:tblCellSpacing w:w="15" w:type="dxa"/>
        <w:tblInd w:w="300" w:type="dxa"/>
        <w:shd w:val="clear" w:color="auto" w:fill="F8F8F8"/>
        <w:tblCellMar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2740"/>
        <w:gridCol w:w="5279"/>
      </w:tblGrid>
      <w:tr w:rsidR="00CC6776" w:rsidRPr="00CC6776" w:rsidTr="000A7D2B">
        <w:trPr>
          <w:tblCellSpacing w:w="15" w:type="dxa"/>
        </w:trPr>
        <w:tc>
          <w:tcPr>
            <w:tcW w:w="243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A7D2B" w:rsidRPr="00CC6776" w:rsidRDefault="000A7D2B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0 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კვტ</w:t>
            </w: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.</w:t>
            </w:r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სთ</w:t>
            </w:r>
            <w:proofErr w:type="spellEnd"/>
          </w:p>
        </w:tc>
        <w:tc>
          <w:tcPr>
            <w:tcW w:w="243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A7D2B" w:rsidRPr="00CC6776" w:rsidRDefault="000A7D2B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101 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კვტ</w:t>
            </w: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.</w:t>
            </w:r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სთ</w:t>
            </w:r>
            <w:proofErr w:type="spellEnd"/>
          </w:p>
        </w:tc>
        <w:tc>
          <w:tcPr>
            <w:tcW w:w="4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A7D2B" w:rsidRPr="00CC6776" w:rsidRDefault="000A7D2B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12.980 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თეთრი</w:t>
            </w:r>
            <w:proofErr w:type="spellEnd"/>
          </w:p>
        </w:tc>
      </w:tr>
      <w:tr w:rsidR="00CC6776" w:rsidRPr="00CC6776" w:rsidTr="000A7D2B">
        <w:trPr>
          <w:tblCellSpacing w:w="15" w:type="dxa"/>
        </w:trPr>
        <w:tc>
          <w:tcPr>
            <w:tcW w:w="243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A7D2B" w:rsidRPr="00CC6776" w:rsidRDefault="000A7D2B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101 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კვტ</w:t>
            </w: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.</w:t>
            </w:r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სთ</w:t>
            </w:r>
            <w:proofErr w:type="spellEnd"/>
          </w:p>
        </w:tc>
        <w:tc>
          <w:tcPr>
            <w:tcW w:w="243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A7D2B" w:rsidRPr="00CC6776" w:rsidRDefault="000A7D2B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301 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კვტ</w:t>
            </w: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.</w:t>
            </w:r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სთ</w:t>
            </w:r>
            <w:proofErr w:type="spellEnd"/>
          </w:p>
        </w:tc>
        <w:tc>
          <w:tcPr>
            <w:tcW w:w="4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A7D2B" w:rsidRPr="00CC6776" w:rsidRDefault="000A7D2B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16.992 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თეთრი</w:t>
            </w:r>
            <w:proofErr w:type="spellEnd"/>
          </w:p>
        </w:tc>
      </w:tr>
      <w:tr w:rsidR="00CC6776" w:rsidRPr="00CC6776" w:rsidTr="000A7D2B">
        <w:trPr>
          <w:tblCellSpacing w:w="15" w:type="dxa"/>
        </w:trPr>
        <w:tc>
          <w:tcPr>
            <w:tcW w:w="243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A7D2B" w:rsidRPr="00CC6776" w:rsidRDefault="000A7D2B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301 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კვტ</w:t>
            </w: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.</w:t>
            </w:r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სთ</w:t>
            </w:r>
            <w:proofErr w:type="spellEnd"/>
          </w:p>
        </w:tc>
        <w:tc>
          <w:tcPr>
            <w:tcW w:w="243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A7D2B" w:rsidRPr="00CC6776" w:rsidRDefault="000A7D2B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-</w:t>
            </w:r>
          </w:p>
        </w:tc>
        <w:tc>
          <w:tcPr>
            <w:tcW w:w="4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A7D2B" w:rsidRPr="00CC6776" w:rsidRDefault="000A7D2B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21.476 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თეთრი</w:t>
            </w:r>
            <w:proofErr w:type="spellEnd"/>
          </w:p>
        </w:tc>
      </w:tr>
    </w:tbl>
    <w:p w:rsidR="000A7D2B" w:rsidRPr="00CC6776" w:rsidRDefault="000A7D2B" w:rsidP="000A7D2B">
      <w:pPr>
        <w:rPr>
          <w:rFonts w:ascii="Sylfaen" w:hAnsi="Sylfaen" w:cs="Sylfaen"/>
          <w:sz w:val="28"/>
          <w:szCs w:val="28"/>
          <w:shd w:val="clear" w:color="auto" w:fill="FFFFFF"/>
          <w:lang w:val="ka-GE"/>
        </w:rPr>
      </w:pPr>
      <w:r w:rsidRPr="00CC6776">
        <w:rPr>
          <w:rFonts w:ascii="Sylfaen" w:hAnsi="Sylfaen" w:cs="Sylfaen"/>
          <w:sz w:val="28"/>
          <w:szCs w:val="28"/>
          <w:shd w:val="clear" w:color="auto" w:fill="FFFFFF"/>
          <w:lang w:val="ka-GE"/>
        </w:rPr>
        <w:t xml:space="preserve"> </w:t>
      </w:r>
    </w:p>
    <w:p w:rsidR="000A7D2B" w:rsidRPr="00CC6776" w:rsidRDefault="000A7D2B" w:rsidP="000A7D2B">
      <w:pPr>
        <w:rPr>
          <w:rFonts w:ascii="Sylfaen" w:hAnsi="Sylfaen" w:cs="Sylfaen"/>
          <w:sz w:val="28"/>
          <w:szCs w:val="28"/>
          <w:shd w:val="clear" w:color="auto" w:fill="FFFFFF"/>
          <w:lang w:val="ka-GE"/>
        </w:rPr>
      </w:pPr>
    </w:p>
    <w:p w:rsidR="00CC6776" w:rsidRPr="00CC6776" w:rsidRDefault="00CC6776" w:rsidP="000A7D2B">
      <w:pPr>
        <w:rPr>
          <w:rFonts w:ascii="Sylfaen" w:hAnsi="Sylfaen" w:cs="Sylfaen"/>
          <w:sz w:val="28"/>
          <w:szCs w:val="28"/>
          <w:shd w:val="clear" w:color="auto" w:fill="FFFFFF"/>
          <w:lang w:val="ka-GE"/>
        </w:rPr>
      </w:pPr>
    </w:p>
    <w:p w:rsidR="00CC6776" w:rsidRPr="00CC6776" w:rsidRDefault="00CC6776" w:rsidP="000A7D2B">
      <w:pPr>
        <w:rPr>
          <w:rFonts w:ascii="Sylfaen" w:hAnsi="Sylfaen" w:cs="Sylfaen"/>
          <w:sz w:val="28"/>
          <w:szCs w:val="28"/>
          <w:shd w:val="clear" w:color="auto" w:fill="FFFFFF"/>
          <w:lang w:val="ka-GE"/>
        </w:rPr>
      </w:pPr>
    </w:p>
    <w:p w:rsidR="000A7D2B" w:rsidRPr="00CC6776" w:rsidRDefault="000A7D2B" w:rsidP="000A7D2B">
      <w:pPr>
        <w:rPr>
          <w:rFonts w:ascii="Sylfaen" w:hAnsi="Sylfaen" w:cs="Sylfaen"/>
          <w:b/>
          <w:sz w:val="28"/>
          <w:szCs w:val="28"/>
          <w:shd w:val="clear" w:color="auto" w:fill="FFFFFF"/>
          <w:lang w:val="ka-GE"/>
        </w:rPr>
      </w:pPr>
      <w:r w:rsidRPr="00CC6776">
        <w:rPr>
          <w:rFonts w:ascii="Sylfaen" w:hAnsi="Sylfaen" w:cs="Sylfaen"/>
          <w:b/>
          <w:sz w:val="28"/>
          <w:szCs w:val="28"/>
          <w:shd w:val="clear" w:color="auto" w:fill="FFFFFF"/>
          <w:lang w:val="ka-GE"/>
        </w:rPr>
        <w:lastRenderedPageBreak/>
        <w:t xml:space="preserve">სს „თელასის“   ახალი ტარიფები, რომელიც ძალაში შევა 2018 წლის პირველი იანვრიდან და იმოქმედებს 2020 წლის 31 დეკემბრის ჩათვლით: </w:t>
      </w:r>
    </w:p>
    <w:p w:rsidR="000A7D2B" w:rsidRPr="00CC6776" w:rsidRDefault="000A7D2B" w:rsidP="000A7D2B">
      <w:pPr>
        <w:rPr>
          <w:rFonts w:ascii="Sylfaen" w:hAnsi="Sylfaen" w:cs="Sylfaen"/>
          <w:sz w:val="28"/>
          <w:szCs w:val="28"/>
          <w:shd w:val="clear" w:color="auto" w:fill="FFFFFF"/>
          <w:lang w:val="ka-GE"/>
        </w:rPr>
      </w:pPr>
    </w:p>
    <w:tbl>
      <w:tblPr>
        <w:tblW w:w="5000" w:type="pct"/>
        <w:tblCellSpacing w:w="15" w:type="dxa"/>
        <w:tblInd w:w="300" w:type="dxa"/>
        <w:shd w:val="clear" w:color="auto" w:fill="F8F8F8"/>
        <w:tblCellMar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2739"/>
        <w:gridCol w:w="2725"/>
        <w:gridCol w:w="5309"/>
      </w:tblGrid>
      <w:tr w:rsidR="00CC6776" w:rsidRPr="00CC6776" w:rsidTr="000A7D2B">
        <w:trPr>
          <w:tblCellSpacing w:w="15" w:type="dxa"/>
        </w:trPr>
        <w:tc>
          <w:tcPr>
            <w:tcW w:w="304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A7D2B" w:rsidRPr="00CC6776" w:rsidRDefault="000A7D2B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0 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კვტ</w:t>
            </w: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.</w:t>
            </w:r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სთ</w:t>
            </w:r>
            <w:proofErr w:type="spellEnd"/>
          </w:p>
        </w:tc>
        <w:tc>
          <w:tcPr>
            <w:tcW w:w="304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A7D2B" w:rsidRPr="00CC6776" w:rsidRDefault="000A7D2B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101 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კვტ</w:t>
            </w: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.</w:t>
            </w:r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სთ</w:t>
            </w:r>
            <w:proofErr w:type="spellEnd"/>
          </w:p>
        </w:tc>
        <w:tc>
          <w:tcPr>
            <w:tcW w:w="63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A7D2B" w:rsidRPr="00CC6776" w:rsidRDefault="000A7D2B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14.</w:t>
            </w:r>
            <w:r w:rsidRPr="00CC6776">
              <w:rPr>
                <w:rFonts w:ascii="Sylfaen" w:eastAsia="Times New Roman" w:hAnsi="Sylfaen" w:cs="Times New Roman"/>
                <w:sz w:val="28"/>
                <w:szCs w:val="28"/>
                <w:lang w:val="ka-GE"/>
              </w:rPr>
              <w:t>544</w:t>
            </w: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თეთრი</w:t>
            </w:r>
            <w:proofErr w:type="spellEnd"/>
          </w:p>
        </w:tc>
      </w:tr>
      <w:tr w:rsidR="00CC6776" w:rsidRPr="00CC6776" w:rsidTr="000A7D2B">
        <w:trPr>
          <w:tblCellSpacing w:w="15" w:type="dxa"/>
        </w:trPr>
        <w:tc>
          <w:tcPr>
            <w:tcW w:w="304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A7D2B" w:rsidRPr="00CC6776" w:rsidRDefault="000A7D2B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101 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კვტ</w:t>
            </w: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.</w:t>
            </w:r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სთ</w:t>
            </w:r>
            <w:proofErr w:type="spellEnd"/>
          </w:p>
        </w:tc>
        <w:tc>
          <w:tcPr>
            <w:tcW w:w="304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A7D2B" w:rsidRPr="00CC6776" w:rsidRDefault="000A7D2B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301 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კვტ</w:t>
            </w: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.</w:t>
            </w:r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სთ</w:t>
            </w:r>
            <w:proofErr w:type="spellEnd"/>
          </w:p>
        </w:tc>
        <w:tc>
          <w:tcPr>
            <w:tcW w:w="63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A7D2B" w:rsidRPr="00CC6776" w:rsidRDefault="000A7D2B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18.</w:t>
            </w:r>
            <w:r w:rsidRPr="00CC6776">
              <w:rPr>
                <w:rFonts w:ascii="Sylfaen" w:eastAsia="Times New Roman" w:hAnsi="Sylfaen" w:cs="Times New Roman"/>
                <w:sz w:val="28"/>
                <w:szCs w:val="28"/>
                <w:lang w:val="ka-GE"/>
              </w:rPr>
              <w:t>556</w:t>
            </w: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თეთრი</w:t>
            </w:r>
            <w:proofErr w:type="spellEnd"/>
          </w:p>
        </w:tc>
      </w:tr>
      <w:tr w:rsidR="00CC6776" w:rsidRPr="00CC6776" w:rsidTr="000A7D2B">
        <w:trPr>
          <w:tblCellSpacing w:w="15" w:type="dxa"/>
        </w:trPr>
        <w:tc>
          <w:tcPr>
            <w:tcW w:w="304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A7D2B" w:rsidRPr="00CC6776" w:rsidRDefault="000A7D2B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301 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კვტ</w:t>
            </w: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.</w:t>
            </w:r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სთ</w:t>
            </w:r>
            <w:proofErr w:type="spellEnd"/>
          </w:p>
        </w:tc>
        <w:tc>
          <w:tcPr>
            <w:tcW w:w="304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A7D2B" w:rsidRPr="00CC6776" w:rsidRDefault="000A7D2B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-</w:t>
            </w:r>
          </w:p>
        </w:tc>
        <w:tc>
          <w:tcPr>
            <w:tcW w:w="63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0A7D2B" w:rsidRPr="00CC6776" w:rsidRDefault="000A7D2B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23.04</w:t>
            </w:r>
            <w:r w:rsidRPr="00CC6776">
              <w:rPr>
                <w:rFonts w:ascii="Sylfaen" w:eastAsia="Times New Roman" w:hAnsi="Sylfaen" w:cs="Times New Roman"/>
                <w:sz w:val="28"/>
                <w:szCs w:val="28"/>
                <w:lang w:val="ka-GE"/>
              </w:rPr>
              <w:t>0</w:t>
            </w: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თეთრი</w:t>
            </w:r>
            <w:proofErr w:type="spellEnd"/>
          </w:p>
        </w:tc>
      </w:tr>
    </w:tbl>
    <w:p w:rsidR="000A7D2B" w:rsidRPr="00CC6776" w:rsidRDefault="000A7D2B" w:rsidP="000A7D2B">
      <w:pPr>
        <w:rPr>
          <w:rFonts w:ascii="Sylfaen" w:hAnsi="Sylfaen" w:cs="Sylfaen"/>
          <w:sz w:val="28"/>
          <w:szCs w:val="28"/>
          <w:shd w:val="clear" w:color="auto" w:fill="FFFFFF"/>
          <w:lang w:val="ka-GE"/>
        </w:rPr>
      </w:pPr>
    </w:p>
    <w:p w:rsidR="000A7D2B" w:rsidRPr="00CC6776" w:rsidRDefault="000A7D2B" w:rsidP="00256103">
      <w:pPr>
        <w:jc w:val="both"/>
        <w:rPr>
          <w:sz w:val="28"/>
          <w:szCs w:val="28"/>
        </w:rPr>
      </w:pPr>
    </w:p>
    <w:p w:rsidR="000A7D2B" w:rsidRPr="00CC6776" w:rsidRDefault="00306FBD" w:rsidP="00256103">
      <w:pPr>
        <w:jc w:val="both"/>
        <w:rPr>
          <w:rFonts w:ascii="Sylfaen" w:hAnsi="Sylfaen"/>
          <w:sz w:val="28"/>
          <w:szCs w:val="28"/>
          <w:lang w:val="ka-GE"/>
        </w:rPr>
      </w:pPr>
      <w:r w:rsidRPr="00CC6776">
        <w:rPr>
          <w:rFonts w:ascii="Sylfaen" w:hAnsi="Sylfaen"/>
          <w:sz w:val="28"/>
          <w:szCs w:val="28"/>
          <w:lang w:val="ka-GE"/>
        </w:rPr>
        <w:t>რაც შეეხება სს „</w:t>
      </w:r>
      <w:proofErr w:type="spellStart"/>
      <w:r w:rsidRPr="00CC6776">
        <w:rPr>
          <w:rFonts w:ascii="Sylfaen" w:hAnsi="Sylfaen"/>
          <w:sz w:val="28"/>
          <w:szCs w:val="28"/>
          <w:lang w:val="ka-GE"/>
        </w:rPr>
        <w:t>ენერგოპრო</w:t>
      </w:r>
      <w:proofErr w:type="spellEnd"/>
      <w:r w:rsidRPr="00CC6776">
        <w:rPr>
          <w:rFonts w:ascii="Sylfaen" w:hAnsi="Sylfaen"/>
          <w:sz w:val="28"/>
          <w:szCs w:val="28"/>
          <w:lang w:val="ka-GE"/>
        </w:rPr>
        <w:t xml:space="preserve"> ჯორჯიას“, </w:t>
      </w:r>
      <w:r w:rsidR="00F21716" w:rsidRPr="00CC6776">
        <w:rPr>
          <w:rFonts w:ascii="Sylfaen" w:hAnsi="Sylfaen"/>
          <w:sz w:val="28"/>
          <w:szCs w:val="28"/>
          <w:lang w:val="ka-GE"/>
        </w:rPr>
        <w:t xml:space="preserve">მის აბონენტებს სამომხმარებლო ტარიფი გაეზრდებათ 2,5 თეთრით (დღგ-ს ჩათვლით). </w:t>
      </w:r>
    </w:p>
    <w:p w:rsidR="00F21716" w:rsidRPr="00CC6776" w:rsidRDefault="00F21716" w:rsidP="00256103">
      <w:pPr>
        <w:jc w:val="both"/>
        <w:rPr>
          <w:rFonts w:ascii="Sylfaen" w:hAnsi="Sylfaen"/>
          <w:sz w:val="28"/>
          <w:szCs w:val="28"/>
          <w:lang w:val="ka-GE"/>
        </w:rPr>
      </w:pPr>
    </w:p>
    <w:p w:rsidR="00F21716" w:rsidRPr="00CC6776" w:rsidRDefault="00F21716" w:rsidP="00256103">
      <w:pPr>
        <w:jc w:val="both"/>
        <w:rPr>
          <w:rFonts w:ascii="Sylfaen" w:hAnsi="Sylfaen"/>
          <w:sz w:val="28"/>
          <w:szCs w:val="28"/>
          <w:lang w:val="ka-GE"/>
        </w:rPr>
      </w:pPr>
      <w:r w:rsidRPr="00CC6776">
        <w:rPr>
          <w:rFonts w:ascii="Sylfaen" w:hAnsi="Sylfaen"/>
          <w:sz w:val="28"/>
          <w:szCs w:val="28"/>
          <w:lang w:val="ka-GE"/>
        </w:rPr>
        <w:t>ელექტროენერგიის საიმედოობის გაზრდის მიზნით, სს „ენერგო პრო ჯორჯია“ 2018-2022 წლებში სხვა პროექტებთან ერთად რუსთავის ელექტროენერგიის სარეზერვო კვების წყაროს მშენებლობას განახორციელებს. ამასთანავე, მოხდება ქვესადგურების - ბათუმი 1, ბათუმი 5, ქობულეთი, ივერია, ჭიათურა-საჩხერისა და სხვა მნიშვნელოვანი ქვესადგურების რეაბილიტაცია. ბათუმში ელექტროენერგიის გაზრდილი მოხმარების დასაკმაყოფილებლად, აშენდება ახალი 35 კვ ძაბვის ქვესადგური და საკაბელო ხაზები.</w:t>
      </w:r>
    </w:p>
    <w:p w:rsidR="00C60471" w:rsidRPr="00CC6776" w:rsidRDefault="00C60471" w:rsidP="00256103">
      <w:pPr>
        <w:jc w:val="both"/>
        <w:rPr>
          <w:rFonts w:ascii="Sylfaen" w:hAnsi="Sylfaen"/>
          <w:sz w:val="28"/>
          <w:szCs w:val="28"/>
          <w:lang w:val="ka-GE"/>
        </w:rPr>
      </w:pPr>
    </w:p>
    <w:p w:rsidR="00C60471" w:rsidRPr="00CC6776" w:rsidRDefault="00C60471" w:rsidP="00C60471">
      <w:pPr>
        <w:jc w:val="both"/>
        <w:rPr>
          <w:rFonts w:ascii="Sylfaen" w:hAnsi="Sylfaen"/>
          <w:sz w:val="28"/>
          <w:szCs w:val="28"/>
          <w:lang w:val="ka-GE"/>
        </w:rPr>
      </w:pPr>
      <w:r w:rsidRPr="00CC6776">
        <w:rPr>
          <w:rFonts w:ascii="Sylfaen" w:hAnsi="Sylfaen"/>
          <w:sz w:val="28"/>
          <w:szCs w:val="28"/>
          <w:lang w:val="ka-GE"/>
        </w:rPr>
        <w:t xml:space="preserve">2017 წლის 31 დეკემბრის ჩათვლით მოქმედი სს „ენერგო პრო ჯორჯიას“ საყოფაცხოვრებო ტარიფები დღგ-ს ჩათვლით: </w:t>
      </w:r>
    </w:p>
    <w:p w:rsidR="00C60471" w:rsidRPr="00CC6776" w:rsidRDefault="00C60471" w:rsidP="00C60471">
      <w:pPr>
        <w:rPr>
          <w:sz w:val="28"/>
          <w:szCs w:val="28"/>
        </w:rPr>
      </w:pPr>
    </w:p>
    <w:tbl>
      <w:tblPr>
        <w:tblW w:w="5000" w:type="pct"/>
        <w:tblCellSpacing w:w="15" w:type="dxa"/>
        <w:tblInd w:w="300" w:type="dxa"/>
        <w:shd w:val="clear" w:color="auto" w:fill="F8F8F8"/>
        <w:tblCellMar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2884"/>
        <w:gridCol w:w="2868"/>
        <w:gridCol w:w="5021"/>
      </w:tblGrid>
      <w:tr w:rsidR="00CC6776" w:rsidRPr="00CC6776" w:rsidTr="00354135">
        <w:trPr>
          <w:trHeight w:val="450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0471" w:rsidRPr="00CC6776" w:rsidRDefault="00C60471" w:rsidP="00354135">
            <w:pPr>
              <w:rPr>
                <w:rFonts w:ascii="BPG_Arial" w:eastAsia="Times New Roman" w:hAnsi="BPG_Arial" w:cs="Times New Roman"/>
                <w:b/>
                <w:bCs/>
                <w:sz w:val="28"/>
                <w:szCs w:val="28"/>
              </w:rPr>
            </w:pPr>
            <w:proofErr w:type="spellStart"/>
            <w:r w:rsidRPr="00CC6776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საყოფაცხოვრებო</w:t>
            </w:r>
            <w:proofErr w:type="spellEnd"/>
            <w:r w:rsidRPr="00CC6776">
              <w:rPr>
                <w:rFonts w:ascii="BPG_Arial" w:eastAsia="Times New Roman" w:hAnsi="BPG_Arial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6776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ტარიფები</w:t>
            </w:r>
            <w:proofErr w:type="spellEnd"/>
          </w:p>
        </w:tc>
      </w:tr>
      <w:tr w:rsidR="00CC6776" w:rsidRPr="00CC6776" w:rsidTr="00354135"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0471" w:rsidRPr="00CC6776" w:rsidRDefault="00C60471" w:rsidP="00354135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</w:p>
        </w:tc>
      </w:tr>
      <w:tr w:rsidR="00CC6776" w:rsidRPr="00CC6776" w:rsidTr="0035413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60471" w:rsidRPr="00CC6776" w:rsidRDefault="00C60471" w:rsidP="00354135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დან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60471" w:rsidRPr="00CC6776" w:rsidRDefault="00C60471" w:rsidP="00354135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მდე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60471" w:rsidRPr="00CC6776" w:rsidRDefault="00C60471" w:rsidP="00354135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ტარიფი</w:t>
            </w:r>
            <w:proofErr w:type="spellEnd"/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 xml:space="preserve"> 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დღგ</w:t>
            </w:r>
            <w:proofErr w:type="spellEnd"/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 xml:space="preserve"> 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ჩათვლით</w:t>
            </w:r>
            <w:proofErr w:type="spellEnd"/>
          </w:p>
        </w:tc>
      </w:tr>
      <w:tr w:rsidR="00CC6776" w:rsidRPr="00CC6776" w:rsidTr="00354135">
        <w:trPr>
          <w:tblCellSpacing w:w="15" w:type="dxa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60471" w:rsidRPr="00CC6776" w:rsidRDefault="00C60471" w:rsidP="00354135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0 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კვტ</w:t>
            </w: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.</w:t>
            </w:r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სთ</w:t>
            </w:r>
            <w:proofErr w:type="spellEnd"/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60471" w:rsidRPr="00CC6776" w:rsidRDefault="00C60471" w:rsidP="00354135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101 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კვტ</w:t>
            </w: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.</w:t>
            </w:r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სთ</w:t>
            </w:r>
            <w:proofErr w:type="spellEnd"/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60471" w:rsidRPr="00CC6776" w:rsidRDefault="00C60471" w:rsidP="00354135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12.954 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თეთრი</w:t>
            </w:r>
            <w:proofErr w:type="spellEnd"/>
          </w:p>
        </w:tc>
      </w:tr>
      <w:tr w:rsidR="00CC6776" w:rsidRPr="00CC6776" w:rsidTr="00354135">
        <w:trPr>
          <w:tblCellSpacing w:w="15" w:type="dxa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60471" w:rsidRPr="00CC6776" w:rsidRDefault="00C60471" w:rsidP="00354135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101 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კვტ</w:t>
            </w: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.</w:t>
            </w:r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სთ</w:t>
            </w:r>
            <w:proofErr w:type="spellEnd"/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60471" w:rsidRPr="00CC6776" w:rsidRDefault="00C60471" w:rsidP="00354135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301 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კვტ</w:t>
            </w: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.</w:t>
            </w:r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სთ</w:t>
            </w:r>
            <w:proofErr w:type="spellEnd"/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60471" w:rsidRPr="00CC6776" w:rsidRDefault="00C60471" w:rsidP="00354135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16.931 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თეთრი</w:t>
            </w:r>
            <w:proofErr w:type="spellEnd"/>
          </w:p>
        </w:tc>
      </w:tr>
      <w:tr w:rsidR="00CC6776" w:rsidRPr="00CC6776" w:rsidTr="00354135">
        <w:trPr>
          <w:tblCellSpacing w:w="15" w:type="dxa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60471" w:rsidRPr="00CC6776" w:rsidRDefault="00C60471" w:rsidP="00354135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301 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კვტ</w:t>
            </w: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.</w:t>
            </w:r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სთ</w:t>
            </w:r>
            <w:proofErr w:type="spellEnd"/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60471" w:rsidRPr="00CC6776" w:rsidRDefault="00C60471" w:rsidP="00354135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-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60471" w:rsidRPr="00CC6776" w:rsidRDefault="00C60471" w:rsidP="00354135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21.450 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თეთრი</w:t>
            </w:r>
            <w:proofErr w:type="spellEnd"/>
          </w:p>
        </w:tc>
      </w:tr>
      <w:tr w:rsidR="00CC6776" w:rsidRPr="00CC6776" w:rsidTr="00354135">
        <w:trPr>
          <w:trHeight w:val="450"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0471" w:rsidRPr="00CC6776" w:rsidRDefault="00C60471" w:rsidP="00354135">
            <w:pPr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</w:pPr>
          </w:p>
          <w:p w:rsidR="00C60471" w:rsidRPr="00CC6776" w:rsidRDefault="00C60471" w:rsidP="00354135">
            <w:pPr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</w:pPr>
          </w:p>
          <w:p w:rsidR="00C60471" w:rsidRPr="00CC6776" w:rsidRDefault="00C60471" w:rsidP="00354135">
            <w:pPr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</w:pPr>
          </w:p>
          <w:p w:rsidR="00C60471" w:rsidRPr="00CC6776" w:rsidRDefault="00C60471" w:rsidP="00354135">
            <w:pPr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</w:pPr>
          </w:p>
          <w:p w:rsidR="00CC6776" w:rsidRDefault="00CC6776" w:rsidP="00354135">
            <w:pPr>
              <w:rPr>
                <w:rFonts w:ascii="Sylfaen" w:eastAsia="Times New Roman" w:hAnsi="Sylfaen" w:cs="Sylfaen"/>
                <w:bCs/>
                <w:sz w:val="28"/>
                <w:szCs w:val="28"/>
                <w:lang w:val="ka-GE"/>
              </w:rPr>
            </w:pPr>
          </w:p>
          <w:p w:rsidR="00C60471" w:rsidRPr="00CC6776" w:rsidRDefault="00C60471" w:rsidP="00354135">
            <w:pPr>
              <w:rPr>
                <w:rFonts w:ascii="Sylfaen" w:eastAsia="Times New Roman" w:hAnsi="Sylfaen" w:cs="Sylfaen"/>
                <w:b/>
                <w:bCs/>
                <w:sz w:val="28"/>
                <w:szCs w:val="28"/>
                <w:lang w:val="ka-GE"/>
              </w:rPr>
            </w:pPr>
            <w:r w:rsidRPr="00CC6776">
              <w:rPr>
                <w:rFonts w:ascii="Sylfaen" w:eastAsia="Times New Roman" w:hAnsi="Sylfaen" w:cs="Sylfaen"/>
                <w:b/>
                <w:bCs/>
                <w:sz w:val="28"/>
                <w:szCs w:val="28"/>
                <w:lang w:val="ka-GE"/>
              </w:rPr>
              <w:lastRenderedPageBreak/>
              <w:t>სს „ენერგო პრო ჯორჯიას“</w:t>
            </w:r>
            <w:r w:rsidRPr="00CC6776">
              <w:rPr>
                <w:rFonts w:ascii="Sylfaen" w:eastAsia="Times New Roman" w:hAnsi="Sylfaen" w:cs="Sylfaen"/>
                <w:bCs/>
                <w:sz w:val="28"/>
                <w:szCs w:val="28"/>
                <w:lang w:val="ka-GE"/>
              </w:rPr>
              <w:t xml:space="preserve"> </w:t>
            </w:r>
            <w:r w:rsidRPr="00CC6776">
              <w:rPr>
                <w:rFonts w:ascii="Sylfaen" w:eastAsia="Times New Roman" w:hAnsi="Sylfaen" w:cs="Sylfaen"/>
                <w:b/>
                <w:bCs/>
                <w:sz w:val="28"/>
                <w:szCs w:val="28"/>
                <w:lang w:val="ka-GE"/>
              </w:rPr>
              <w:t>ახალი ტარიფები 2018 წლის პირველი იანვრიდან 2020 წლის 31 დეკემბრის ჩათვლით:</w:t>
            </w:r>
          </w:p>
          <w:p w:rsidR="00C60471" w:rsidRPr="00CC6776" w:rsidRDefault="00C60471" w:rsidP="00354135">
            <w:pPr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</w:pPr>
          </w:p>
          <w:p w:rsidR="00C60471" w:rsidRPr="00CC6776" w:rsidRDefault="00C60471" w:rsidP="00354135">
            <w:pPr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</w:pPr>
          </w:p>
          <w:p w:rsidR="00C60471" w:rsidRPr="00CC6776" w:rsidRDefault="00C60471" w:rsidP="00354135">
            <w:pPr>
              <w:rPr>
                <w:rFonts w:ascii="BPG_Arial" w:eastAsia="Times New Roman" w:hAnsi="BPG_Arial" w:cs="Times New Roman"/>
                <w:b/>
                <w:bCs/>
                <w:sz w:val="28"/>
                <w:szCs w:val="28"/>
              </w:rPr>
            </w:pPr>
            <w:proofErr w:type="spellStart"/>
            <w:r w:rsidRPr="00CC6776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საყოფაცხოვრებო</w:t>
            </w:r>
            <w:proofErr w:type="spellEnd"/>
            <w:r w:rsidRPr="00CC6776">
              <w:rPr>
                <w:rFonts w:ascii="BPG_Arial" w:eastAsia="Times New Roman" w:hAnsi="BPG_Arial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6776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ტარიფები</w:t>
            </w:r>
            <w:proofErr w:type="spellEnd"/>
          </w:p>
        </w:tc>
      </w:tr>
      <w:tr w:rsidR="00CC6776" w:rsidRPr="00CC6776" w:rsidTr="00354135"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0471" w:rsidRPr="00CC6776" w:rsidRDefault="00C60471" w:rsidP="00354135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proofErr w:type="spellStart"/>
            <w:proofErr w:type="gram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lastRenderedPageBreak/>
              <w:t>ელ</w:t>
            </w:r>
            <w:proofErr w:type="spellEnd"/>
            <w:proofErr w:type="gramEnd"/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 xml:space="preserve">. 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ენერგიის</w:t>
            </w:r>
            <w:proofErr w:type="spellEnd"/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 xml:space="preserve"> 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მოხმარება</w:t>
            </w:r>
            <w:proofErr w:type="spellEnd"/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 xml:space="preserve"> 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საანგარიშო</w:t>
            </w:r>
            <w:proofErr w:type="spellEnd"/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 xml:space="preserve"> 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პერიოდში</w:t>
            </w:r>
            <w:proofErr w:type="spellEnd"/>
          </w:p>
        </w:tc>
      </w:tr>
      <w:tr w:rsidR="00CC6776" w:rsidRPr="00CC6776" w:rsidTr="0035413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60471" w:rsidRPr="00CC6776" w:rsidRDefault="00C60471" w:rsidP="00354135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დან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60471" w:rsidRPr="00CC6776" w:rsidRDefault="00C60471" w:rsidP="00354135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მდე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60471" w:rsidRPr="00CC6776" w:rsidRDefault="00C60471" w:rsidP="00354135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ტარიფი</w:t>
            </w:r>
            <w:proofErr w:type="spellEnd"/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 xml:space="preserve"> 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დღგ</w:t>
            </w:r>
            <w:proofErr w:type="spellEnd"/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 xml:space="preserve"> 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ჩათვლით</w:t>
            </w:r>
            <w:proofErr w:type="spellEnd"/>
          </w:p>
        </w:tc>
      </w:tr>
      <w:tr w:rsidR="00CC6776" w:rsidRPr="00CC6776" w:rsidTr="00354135">
        <w:trPr>
          <w:tblCellSpacing w:w="15" w:type="dxa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60471" w:rsidRPr="00CC6776" w:rsidRDefault="00C60471" w:rsidP="00354135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0 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კვტ</w:t>
            </w: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.</w:t>
            </w:r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სთ</w:t>
            </w:r>
            <w:proofErr w:type="spellEnd"/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60471" w:rsidRPr="00CC6776" w:rsidRDefault="00C60471" w:rsidP="00354135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101 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კვტ</w:t>
            </w: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.</w:t>
            </w:r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სთ</w:t>
            </w:r>
            <w:proofErr w:type="spellEnd"/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60471" w:rsidRPr="00CC6776" w:rsidRDefault="00C60471" w:rsidP="00354135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14.237 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თეთრი</w:t>
            </w:r>
            <w:proofErr w:type="spellEnd"/>
          </w:p>
        </w:tc>
      </w:tr>
      <w:tr w:rsidR="00CC6776" w:rsidRPr="00CC6776" w:rsidTr="00354135">
        <w:trPr>
          <w:tblCellSpacing w:w="15" w:type="dxa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60471" w:rsidRPr="00CC6776" w:rsidRDefault="00C60471" w:rsidP="00354135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101 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კვტ</w:t>
            </w: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.</w:t>
            </w:r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სთ</w:t>
            </w:r>
            <w:proofErr w:type="spellEnd"/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60471" w:rsidRPr="00CC6776" w:rsidRDefault="00C60471" w:rsidP="00354135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301 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კვტ</w:t>
            </w: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.</w:t>
            </w:r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სთ</w:t>
            </w:r>
            <w:proofErr w:type="spellEnd"/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60471" w:rsidRPr="00CC6776" w:rsidRDefault="00C60471" w:rsidP="00354135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18.213 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თეთრი</w:t>
            </w:r>
            <w:proofErr w:type="spellEnd"/>
          </w:p>
        </w:tc>
      </w:tr>
      <w:tr w:rsidR="00CC6776" w:rsidRPr="00CC6776" w:rsidTr="00354135">
        <w:trPr>
          <w:tblCellSpacing w:w="15" w:type="dxa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60471" w:rsidRPr="00CC6776" w:rsidRDefault="00C60471" w:rsidP="00354135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301 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კვტ</w:t>
            </w: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.</w:t>
            </w:r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სთ</w:t>
            </w:r>
            <w:proofErr w:type="spellEnd"/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60471" w:rsidRPr="00CC6776" w:rsidRDefault="00C60471" w:rsidP="00354135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-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60471" w:rsidRPr="00CC6776" w:rsidRDefault="00C60471" w:rsidP="00354135">
            <w:pPr>
              <w:rPr>
                <w:rFonts w:ascii="BPG_Arial" w:eastAsia="Times New Roman" w:hAnsi="BPG_Arial" w:cs="Times New Roman"/>
                <w:sz w:val="28"/>
                <w:szCs w:val="28"/>
              </w:rPr>
            </w:pPr>
            <w:r w:rsidRPr="00CC6776">
              <w:rPr>
                <w:rFonts w:ascii="BPG_Arial" w:eastAsia="Times New Roman" w:hAnsi="BPG_Arial" w:cs="Times New Roman"/>
                <w:sz w:val="28"/>
                <w:szCs w:val="28"/>
              </w:rPr>
              <w:t>22.733 </w:t>
            </w:r>
            <w:proofErr w:type="spellStart"/>
            <w:r w:rsidRPr="00CC6776">
              <w:rPr>
                <w:rFonts w:ascii="Sylfaen" w:eastAsia="Times New Roman" w:hAnsi="Sylfaen" w:cs="Sylfaen"/>
                <w:sz w:val="28"/>
                <w:szCs w:val="28"/>
              </w:rPr>
              <w:t>თეთრი</w:t>
            </w:r>
            <w:proofErr w:type="spellEnd"/>
          </w:p>
        </w:tc>
      </w:tr>
    </w:tbl>
    <w:p w:rsidR="00C60471" w:rsidRPr="00CC6776" w:rsidRDefault="00C60471" w:rsidP="00C60471">
      <w:pPr>
        <w:rPr>
          <w:sz w:val="28"/>
          <w:szCs w:val="28"/>
        </w:rPr>
      </w:pPr>
    </w:p>
    <w:p w:rsidR="00C60471" w:rsidRPr="00CC6776" w:rsidRDefault="00C60471" w:rsidP="00C60471">
      <w:pPr>
        <w:rPr>
          <w:rFonts w:ascii="Sylfaen" w:hAnsi="Sylfaen"/>
          <w:sz w:val="28"/>
          <w:szCs w:val="28"/>
          <w:lang w:val="ka-GE"/>
        </w:rPr>
      </w:pPr>
      <w:r w:rsidRPr="00CC6776">
        <w:rPr>
          <w:rFonts w:ascii="Sylfaen" w:hAnsi="Sylfaen"/>
          <w:sz w:val="28"/>
          <w:szCs w:val="28"/>
          <w:lang w:val="ka-GE"/>
        </w:rPr>
        <w:t xml:space="preserve">ახალი ტარიფების მატება ძველ ტარიფებთან შედარებით სს „ენერგო პრო ჯორჯიას“ შემთხვევაში არის სამივე საფეხურზე 1.28 თეთრი </w:t>
      </w:r>
      <w:proofErr w:type="spellStart"/>
      <w:r w:rsidRPr="00CC6776">
        <w:rPr>
          <w:rFonts w:ascii="Sylfaen" w:hAnsi="Sylfaen"/>
          <w:sz w:val="28"/>
          <w:szCs w:val="28"/>
          <w:lang w:val="ka-GE"/>
        </w:rPr>
        <w:t>კვტსთ</w:t>
      </w:r>
      <w:proofErr w:type="spellEnd"/>
      <w:r w:rsidRPr="00CC6776">
        <w:rPr>
          <w:rFonts w:ascii="Sylfaen" w:hAnsi="Sylfaen"/>
          <w:sz w:val="28"/>
          <w:szCs w:val="28"/>
          <w:lang w:val="ka-GE"/>
        </w:rPr>
        <w:t xml:space="preserve">-ზე.  </w:t>
      </w:r>
    </w:p>
    <w:p w:rsidR="00C60471" w:rsidRPr="00CC6776" w:rsidRDefault="00C60471" w:rsidP="00C60471">
      <w:pPr>
        <w:jc w:val="both"/>
        <w:rPr>
          <w:rFonts w:ascii="Sylfaen" w:hAnsi="Sylfaen"/>
          <w:sz w:val="28"/>
          <w:szCs w:val="28"/>
          <w:lang w:val="ka-GE"/>
        </w:rPr>
      </w:pPr>
    </w:p>
    <w:p w:rsidR="00306FBD" w:rsidRPr="00CC6776" w:rsidRDefault="00306FBD" w:rsidP="00256103">
      <w:pPr>
        <w:jc w:val="both"/>
        <w:rPr>
          <w:sz w:val="28"/>
          <w:szCs w:val="28"/>
        </w:rPr>
      </w:pPr>
    </w:p>
    <w:p w:rsidR="00CC6776" w:rsidRPr="00CC6776" w:rsidRDefault="00CC6776" w:rsidP="00256103">
      <w:pPr>
        <w:jc w:val="both"/>
        <w:rPr>
          <w:b/>
          <w:sz w:val="28"/>
          <w:szCs w:val="28"/>
          <w:u w:val="single"/>
        </w:rPr>
      </w:pPr>
      <w:proofErr w:type="spellStart"/>
      <w:proofErr w:type="gramStart"/>
      <w:r w:rsidRPr="00CC6776">
        <w:rPr>
          <w:rFonts w:ascii="Sylfaen" w:hAnsi="Sylfaen" w:cs="Sylfaen"/>
          <w:b/>
          <w:sz w:val="28"/>
          <w:szCs w:val="28"/>
          <w:u w:val="single"/>
        </w:rPr>
        <w:t>როგორც</w:t>
      </w:r>
      <w:proofErr w:type="spellEnd"/>
      <w:proofErr w:type="gramEnd"/>
      <w:r w:rsidRPr="00CC6776">
        <w:rPr>
          <w:b/>
          <w:sz w:val="28"/>
          <w:szCs w:val="28"/>
          <w:u w:val="single"/>
        </w:rPr>
        <w:t xml:space="preserve"> „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თელასის</w:t>
      </w:r>
      <w:proofErr w:type="spellEnd"/>
      <w:r w:rsidRPr="00CC6776">
        <w:rPr>
          <w:b/>
          <w:sz w:val="28"/>
          <w:szCs w:val="28"/>
          <w:u w:val="single"/>
        </w:rPr>
        <w:t xml:space="preserve">“,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ისე</w:t>
      </w:r>
      <w:proofErr w:type="spellEnd"/>
      <w:r w:rsidRPr="00CC6776">
        <w:rPr>
          <w:b/>
          <w:sz w:val="28"/>
          <w:szCs w:val="28"/>
          <w:u w:val="single"/>
        </w:rPr>
        <w:t xml:space="preserve"> „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ენერგოპრო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ჯორჯიას</w:t>
      </w:r>
      <w:proofErr w:type="spellEnd"/>
      <w:r w:rsidRPr="00CC6776">
        <w:rPr>
          <w:b/>
          <w:sz w:val="28"/>
          <w:szCs w:val="28"/>
          <w:u w:val="single"/>
        </w:rPr>
        <w:t xml:space="preserve">“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შემთხვევაში</w:t>
      </w:r>
      <w:proofErr w:type="spellEnd"/>
      <w:r w:rsidRPr="00CC6776">
        <w:rPr>
          <w:b/>
          <w:sz w:val="28"/>
          <w:szCs w:val="28"/>
          <w:u w:val="single"/>
        </w:rPr>
        <w:t xml:space="preserve">,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ლარის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კურსს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დოლართან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მიმართებაში</w:t>
      </w:r>
      <w:proofErr w:type="spellEnd"/>
      <w:r w:rsidRPr="00CC6776">
        <w:rPr>
          <w:b/>
          <w:sz w:val="28"/>
          <w:szCs w:val="28"/>
          <w:u w:val="single"/>
        </w:rPr>
        <w:t xml:space="preserve">,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ტარიფზე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გავლენა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არ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მოუხდენია</w:t>
      </w:r>
      <w:proofErr w:type="spellEnd"/>
      <w:r w:rsidRPr="00CC6776">
        <w:rPr>
          <w:b/>
          <w:sz w:val="28"/>
          <w:szCs w:val="28"/>
          <w:u w:val="single"/>
        </w:rPr>
        <w:t xml:space="preserve">.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ძირითადი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გავლენა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ლარის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კურსს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დოლართან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მიმართებაში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აქვს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თბოსადგურების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შემთხვევაში</w:t>
      </w:r>
      <w:proofErr w:type="spellEnd"/>
      <w:r w:rsidRPr="00CC6776">
        <w:rPr>
          <w:b/>
          <w:sz w:val="28"/>
          <w:szCs w:val="28"/>
          <w:u w:val="single"/>
        </w:rPr>
        <w:t xml:space="preserve">,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რადგანაც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თბოსადგურები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მუშაობენ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ბუნებრივ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გაზზე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და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r>
        <w:rPr>
          <w:rFonts w:ascii="Sylfaen" w:hAnsi="Sylfaen"/>
          <w:b/>
          <w:sz w:val="28"/>
          <w:szCs w:val="28"/>
          <w:u w:val="single"/>
          <w:lang w:val="ka-GE"/>
        </w:rPr>
        <w:t>ქვეყანაში ხორციელდება</w:t>
      </w:r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ბუნებრივი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გაზის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იმპორტ</w:t>
      </w:r>
      <w:proofErr w:type="spellEnd"/>
      <w:r>
        <w:rPr>
          <w:rFonts w:ascii="Sylfaen" w:hAnsi="Sylfaen" w:cs="Sylfaen"/>
          <w:b/>
          <w:sz w:val="28"/>
          <w:szCs w:val="28"/>
          <w:u w:val="single"/>
          <w:lang w:val="ka-GE"/>
        </w:rPr>
        <w:t>ი</w:t>
      </w:r>
      <w:bookmarkStart w:id="0" w:name="_GoBack"/>
      <w:bookmarkEnd w:id="0"/>
      <w:r w:rsidRPr="00CC6776">
        <w:rPr>
          <w:b/>
          <w:sz w:val="28"/>
          <w:szCs w:val="28"/>
          <w:u w:val="single"/>
        </w:rPr>
        <w:t xml:space="preserve">. </w:t>
      </w:r>
      <w:proofErr w:type="spellStart"/>
      <w:proofErr w:type="gramStart"/>
      <w:r w:rsidRPr="00CC6776">
        <w:rPr>
          <w:rFonts w:ascii="Sylfaen" w:hAnsi="Sylfaen" w:cs="Sylfaen"/>
          <w:b/>
          <w:sz w:val="28"/>
          <w:szCs w:val="28"/>
          <w:u w:val="single"/>
        </w:rPr>
        <w:t>ახალ</w:t>
      </w:r>
      <w:proofErr w:type="spellEnd"/>
      <w:proofErr w:type="gram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ტარიფში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ჩადებულია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იგივე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კურსი</w:t>
      </w:r>
      <w:proofErr w:type="spellEnd"/>
      <w:r w:rsidRPr="00CC6776">
        <w:rPr>
          <w:b/>
          <w:sz w:val="28"/>
          <w:szCs w:val="28"/>
          <w:u w:val="single"/>
        </w:rPr>
        <w:t xml:space="preserve"> (1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აშშ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დოლარი</w:t>
      </w:r>
      <w:proofErr w:type="spellEnd"/>
      <w:r w:rsidRPr="00CC6776">
        <w:rPr>
          <w:b/>
          <w:sz w:val="28"/>
          <w:szCs w:val="28"/>
          <w:u w:val="single"/>
        </w:rPr>
        <w:t xml:space="preserve"> - 2,54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ლარი</w:t>
      </w:r>
      <w:proofErr w:type="spellEnd"/>
      <w:r w:rsidRPr="00CC6776">
        <w:rPr>
          <w:b/>
          <w:sz w:val="28"/>
          <w:szCs w:val="28"/>
          <w:u w:val="single"/>
        </w:rPr>
        <w:t xml:space="preserve">),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რაც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იყო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და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შესაბამისად</w:t>
      </w:r>
      <w:proofErr w:type="spellEnd"/>
      <w:r w:rsidRPr="00CC6776">
        <w:rPr>
          <w:b/>
          <w:sz w:val="28"/>
          <w:szCs w:val="28"/>
          <w:u w:val="single"/>
        </w:rPr>
        <w:t xml:space="preserve">,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ამ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მიმართულებით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ლარის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კურსს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გავლენა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არ</w:t>
      </w:r>
      <w:proofErr w:type="spellEnd"/>
      <w:r w:rsidRPr="00CC6776">
        <w:rPr>
          <w:b/>
          <w:sz w:val="28"/>
          <w:szCs w:val="28"/>
          <w:u w:val="single"/>
        </w:rPr>
        <w:t xml:space="preserve"> </w:t>
      </w:r>
      <w:proofErr w:type="spellStart"/>
      <w:r w:rsidRPr="00CC6776">
        <w:rPr>
          <w:rFonts w:ascii="Sylfaen" w:hAnsi="Sylfaen" w:cs="Sylfaen"/>
          <w:b/>
          <w:sz w:val="28"/>
          <w:szCs w:val="28"/>
          <w:u w:val="single"/>
        </w:rPr>
        <w:t>მოუხდენია</w:t>
      </w:r>
      <w:proofErr w:type="spellEnd"/>
      <w:r w:rsidRPr="00CC6776">
        <w:rPr>
          <w:b/>
          <w:sz w:val="28"/>
          <w:szCs w:val="28"/>
          <w:u w:val="single"/>
        </w:rPr>
        <w:t>.</w:t>
      </w:r>
    </w:p>
    <w:p w:rsidR="00CC6776" w:rsidRDefault="00CC6776" w:rsidP="00256103">
      <w:pPr>
        <w:jc w:val="both"/>
        <w:rPr>
          <w:sz w:val="28"/>
          <w:szCs w:val="28"/>
        </w:rPr>
      </w:pPr>
    </w:p>
    <w:p w:rsidR="00306FBD" w:rsidRPr="00CC6776" w:rsidRDefault="00C901DF" w:rsidP="00256103">
      <w:pPr>
        <w:jc w:val="both"/>
        <w:rPr>
          <w:sz w:val="28"/>
          <w:szCs w:val="28"/>
        </w:rPr>
      </w:pPr>
      <w:r w:rsidRPr="00CC6776">
        <w:rPr>
          <w:sz w:val="28"/>
          <w:szCs w:val="28"/>
        </w:rPr>
        <w:t xml:space="preserve">2018 - 2022 </w:t>
      </w:r>
      <w:proofErr w:type="spellStart"/>
      <w:r w:rsidRPr="00CC6776">
        <w:rPr>
          <w:rFonts w:ascii="Sylfaen" w:hAnsi="Sylfaen" w:cs="Sylfaen"/>
          <w:sz w:val="28"/>
          <w:szCs w:val="28"/>
        </w:rPr>
        <w:t>წლებში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 w:cs="Sylfaen"/>
          <w:sz w:val="28"/>
          <w:szCs w:val="28"/>
        </w:rPr>
        <w:t>სს</w:t>
      </w:r>
      <w:proofErr w:type="spellEnd"/>
      <w:r w:rsidRPr="00CC6776">
        <w:rPr>
          <w:sz w:val="28"/>
          <w:szCs w:val="28"/>
        </w:rPr>
        <w:t xml:space="preserve"> „</w:t>
      </w:r>
      <w:proofErr w:type="spellStart"/>
      <w:r w:rsidRPr="00CC6776">
        <w:rPr>
          <w:rFonts w:ascii="Sylfaen" w:hAnsi="Sylfaen" w:cs="Sylfaen"/>
          <w:sz w:val="28"/>
          <w:szCs w:val="28"/>
        </w:rPr>
        <w:t>თელასი</w:t>
      </w:r>
      <w:proofErr w:type="spellEnd"/>
      <w:r w:rsidRPr="00CC6776">
        <w:rPr>
          <w:sz w:val="28"/>
          <w:szCs w:val="28"/>
        </w:rPr>
        <w:t xml:space="preserve">“ </w:t>
      </w:r>
      <w:proofErr w:type="spellStart"/>
      <w:r w:rsidRPr="00CC6776">
        <w:rPr>
          <w:rFonts w:ascii="Sylfaen" w:hAnsi="Sylfaen" w:cs="Sylfaen"/>
          <w:sz w:val="28"/>
          <w:szCs w:val="28"/>
        </w:rPr>
        <w:t>და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 w:cs="Sylfaen"/>
          <w:sz w:val="28"/>
          <w:szCs w:val="28"/>
        </w:rPr>
        <w:t>სს</w:t>
      </w:r>
      <w:proofErr w:type="spellEnd"/>
      <w:r w:rsidRPr="00CC6776">
        <w:rPr>
          <w:sz w:val="28"/>
          <w:szCs w:val="28"/>
        </w:rPr>
        <w:t xml:space="preserve"> „</w:t>
      </w:r>
      <w:proofErr w:type="spellStart"/>
      <w:r w:rsidRPr="00CC6776">
        <w:rPr>
          <w:rFonts w:ascii="Sylfaen" w:hAnsi="Sylfaen" w:cs="Sylfaen"/>
          <w:sz w:val="28"/>
          <w:szCs w:val="28"/>
        </w:rPr>
        <w:t>ენერგო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 w:cs="Sylfaen"/>
          <w:sz w:val="28"/>
          <w:szCs w:val="28"/>
        </w:rPr>
        <w:t>პრო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 w:cs="Sylfaen"/>
          <w:sz w:val="28"/>
          <w:szCs w:val="28"/>
        </w:rPr>
        <w:t>ჯორჯია</w:t>
      </w:r>
      <w:proofErr w:type="spellEnd"/>
      <w:r w:rsidRPr="00CC6776">
        <w:rPr>
          <w:sz w:val="28"/>
          <w:szCs w:val="28"/>
        </w:rPr>
        <w:t xml:space="preserve">“ </w:t>
      </w:r>
      <w:proofErr w:type="spellStart"/>
      <w:r w:rsidRPr="00CC6776">
        <w:rPr>
          <w:rFonts w:ascii="Sylfaen" w:hAnsi="Sylfaen" w:cs="Sylfaen"/>
          <w:sz w:val="28"/>
          <w:szCs w:val="28"/>
        </w:rPr>
        <w:t>გამანაწილებელი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 w:cs="Sylfaen"/>
          <w:sz w:val="28"/>
          <w:szCs w:val="28"/>
        </w:rPr>
        <w:t>ქსელების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 w:cs="Sylfaen"/>
          <w:sz w:val="28"/>
          <w:szCs w:val="28"/>
        </w:rPr>
        <w:t>განვითარების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 w:cs="Sylfaen"/>
          <w:sz w:val="28"/>
          <w:szCs w:val="28"/>
        </w:rPr>
        <w:t>კუთხით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 w:cs="Sylfaen"/>
          <w:sz w:val="28"/>
          <w:szCs w:val="28"/>
        </w:rPr>
        <w:t>სხვადასხვა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 w:cs="Sylfaen"/>
          <w:sz w:val="28"/>
          <w:szCs w:val="28"/>
        </w:rPr>
        <w:t>მნიშვნელოვან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 w:cs="Sylfaen"/>
          <w:sz w:val="28"/>
          <w:szCs w:val="28"/>
        </w:rPr>
        <w:t>პროექტებს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 w:cs="Sylfaen"/>
          <w:sz w:val="28"/>
          <w:szCs w:val="28"/>
        </w:rPr>
        <w:t>განახორციელებენ</w:t>
      </w:r>
      <w:proofErr w:type="spellEnd"/>
      <w:r w:rsidRPr="00CC6776">
        <w:rPr>
          <w:sz w:val="28"/>
          <w:szCs w:val="28"/>
        </w:rPr>
        <w:t xml:space="preserve">. </w:t>
      </w:r>
      <w:proofErr w:type="spellStart"/>
      <w:proofErr w:type="gramStart"/>
      <w:r w:rsidRPr="00CC6776">
        <w:rPr>
          <w:rFonts w:ascii="Sylfaen" w:hAnsi="Sylfaen" w:cs="Sylfaen"/>
          <w:sz w:val="28"/>
          <w:szCs w:val="28"/>
        </w:rPr>
        <w:t>პროექტები</w:t>
      </w:r>
      <w:proofErr w:type="spellEnd"/>
      <w:proofErr w:type="gram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 w:cs="Sylfaen"/>
          <w:sz w:val="28"/>
          <w:szCs w:val="28"/>
        </w:rPr>
        <w:t>მოიცავს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 w:cs="Sylfaen"/>
          <w:sz w:val="28"/>
          <w:szCs w:val="28"/>
        </w:rPr>
        <w:t>ქვესადგურების</w:t>
      </w:r>
      <w:proofErr w:type="spellEnd"/>
      <w:r w:rsidRPr="00CC6776">
        <w:rPr>
          <w:sz w:val="28"/>
          <w:szCs w:val="28"/>
        </w:rPr>
        <w:t xml:space="preserve">, </w:t>
      </w:r>
      <w:proofErr w:type="spellStart"/>
      <w:r w:rsidRPr="00CC6776">
        <w:rPr>
          <w:rFonts w:ascii="Sylfaen" w:hAnsi="Sylfaen" w:cs="Sylfaen"/>
          <w:sz w:val="28"/>
          <w:szCs w:val="28"/>
        </w:rPr>
        <w:t>ელექტროგადამცემი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 w:cs="Sylfaen"/>
          <w:sz w:val="28"/>
          <w:szCs w:val="28"/>
        </w:rPr>
        <w:t>ხაზების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 w:cs="Sylfaen"/>
          <w:sz w:val="28"/>
          <w:szCs w:val="28"/>
        </w:rPr>
        <w:t>რეაბილიტაციას</w:t>
      </w:r>
      <w:proofErr w:type="spellEnd"/>
      <w:r w:rsidRPr="00CC6776">
        <w:rPr>
          <w:sz w:val="28"/>
          <w:szCs w:val="28"/>
        </w:rPr>
        <w:t xml:space="preserve">, </w:t>
      </w:r>
      <w:proofErr w:type="spellStart"/>
      <w:r w:rsidRPr="00CC6776">
        <w:rPr>
          <w:rFonts w:ascii="Sylfaen" w:hAnsi="Sylfaen" w:cs="Sylfaen"/>
          <w:sz w:val="28"/>
          <w:szCs w:val="28"/>
        </w:rPr>
        <w:t>დამატებითი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 w:cs="Sylfaen"/>
          <w:sz w:val="28"/>
          <w:szCs w:val="28"/>
        </w:rPr>
        <w:t>სიმძლავრეების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 w:cs="Sylfaen"/>
          <w:sz w:val="28"/>
          <w:szCs w:val="28"/>
        </w:rPr>
        <w:t>უზრუნველსაყოფად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 w:cs="Sylfaen"/>
          <w:sz w:val="28"/>
          <w:szCs w:val="28"/>
        </w:rPr>
        <w:t>ახალი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 w:cs="Sylfaen"/>
          <w:sz w:val="28"/>
          <w:szCs w:val="28"/>
        </w:rPr>
        <w:t>ქსელების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 w:cs="Sylfaen"/>
          <w:sz w:val="28"/>
          <w:szCs w:val="28"/>
        </w:rPr>
        <w:t>მშენებლობას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 w:cs="Sylfaen"/>
          <w:sz w:val="28"/>
          <w:szCs w:val="28"/>
        </w:rPr>
        <w:t>და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 w:cs="Sylfaen"/>
          <w:sz w:val="28"/>
          <w:szCs w:val="28"/>
        </w:rPr>
        <w:t>ა</w:t>
      </w:r>
      <w:r w:rsidRPr="00CC6776">
        <w:rPr>
          <w:sz w:val="28"/>
          <w:szCs w:val="28"/>
        </w:rPr>
        <w:t>.</w:t>
      </w:r>
      <w:r w:rsidRPr="00CC6776">
        <w:rPr>
          <w:rFonts w:ascii="Sylfaen" w:hAnsi="Sylfaen" w:cs="Sylfaen"/>
          <w:sz w:val="28"/>
          <w:szCs w:val="28"/>
        </w:rPr>
        <w:t>შ</w:t>
      </w:r>
      <w:proofErr w:type="spellEnd"/>
      <w:r w:rsidRPr="00CC6776">
        <w:rPr>
          <w:sz w:val="28"/>
          <w:szCs w:val="28"/>
        </w:rPr>
        <w:t>.</w:t>
      </w:r>
    </w:p>
    <w:p w:rsidR="00F46614" w:rsidRPr="00CC6776" w:rsidRDefault="00F46614" w:rsidP="00256103">
      <w:pPr>
        <w:jc w:val="both"/>
        <w:rPr>
          <w:sz w:val="28"/>
          <w:szCs w:val="28"/>
        </w:rPr>
      </w:pPr>
    </w:p>
    <w:p w:rsidR="00F46614" w:rsidRPr="00CC6776" w:rsidRDefault="00F46614" w:rsidP="00F46614">
      <w:pPr>
        <w:jc w:val="both"/>
        <w:rPr>
          <w:rFonts w:ascii="Sylfaen" w:hAnsi="Sylfaen"/>
          <w:sz w:val="28"/>
          <w:szCs w:val="28"/>
        </w:rPr>
      </w:pPr>
      <w:r w:rsidRPr="00CC6776">
        <w:rPr>
          <w:rFonts w:ascii="Sylfaen" w:hAnsi="Sylfaen"/>
          <w:sz w:val="28"/>
          <w:szCs w:val="28"/>
          <w:lang w:val="ka-GE"/>
        </w:rPr>
        <w:t xml:space="preserve">სულ, კომისიის მიერ რეგულირებადი საწარმოები ელექტრო სექტორში მომდევნო წლებში განახორციელებს 1 მილიარდ 200 მილიონის ინვესტიციას. </w:t>
      </w:r>
    </w:p>
    <w:p w:rsidR="00C901DF" w:rsidRPr="00CC6776" w:rsidRDefault="00C901DF" w:rsidP="00256103">
      <w:pPr>
        <w:jc w:val="both"/>
        <w:rPr>
          <w:sz w:val="28"/>
          <w:szCs w:val="28"/>
        </w:rPr>
      </w:pPr>
    </w:p>
    <w:p w:rsidR="00C901DF" w:rsidRPr="00CC6776" w:rsidRDefault="00C901DF" w:rsidP="00256103">
      <w:pPr>
        <w:jc w:val="both"/>
        <w:rPr>
          <w:rFonts w:ascii="Sylfaen" w:hAnsi="Sylfaen"/>
          <w:sz w:val="28"/>
          <w:szCs w:val="28"/>
          <w:lang w:val="ka-GE"/>
        </w:rPr>
      </w:pPr>
    </w:p>
    <w:p w:rsidR="00C901DF" w:rsidRDefault="00C901DF" w:rsidP="00256103">
      <w:pPr>
        <w:jc w:val="both"/>
        <w:rPr>
          <w:sz w:val="28"/>
          <w:szCs w:val="28"/>
        </w:rPr>
      </w:pPr>
    </w:p>
    <w:p w:rsidR="00CC6776" w:rsidRPr="00CC6776" w:rsidRDefault="00CC6776" w:rsidP="00256103">
      <w:pPr>
        <w:jc w:val="both"/>
        <w:rPr>
          <w:sz w:val="28"/>
          <w:szCs w:val="28"/>
        </w:rPr>
      </w:pPr>
    </w:p>
    <w:p w:rsidR="00306FBD" w:rsidRPr="00CC6776" w:rsidRDefault="00306FBD" w:rsidP="00256103">
      <w:pPr>
        <w:jc w:val="both"/>
        <w:rPr>
          <w:sz w:val="28"/>
          <w:szCs w:val="28"/>
        </w:rPr>
      </w:pPr>
    </w:p>
    <w:p w:rsidR="00277CD5" w:rsidRPr="00CC6776" w:rsidRDefault="00BD79B0" w:rsidP="00256103">
      <w:pPr>
        <w:jc w:val="both"/>
        <w:rPr>
          <w:rFonts w:ascii="Sylfaen" w:hAnsi="Sylfaen"/>
          <w:sz w:val="28"/>
          <w:szCs w:val="28"/>
          <w:lang w:val="ka-GE"/>
        </w:rPr>
      </w:pPr>
      <w:r w:rsidRPr="00CC6776">
        <w:rPr>
          <w:rFonts w:ascii="Sylfaen" w:hAnsi="Sylfaen"/>
          <w:sz w:val="28"/>
          <w:szCs w:val="28"/>
          <w:lang w:val="ka-GE"/>
        </w:rPr>
        <w:lastRenderedPageBreak/>
        <w:t>***</w:t>
      </w:r>
    </w:p>
    <w:p w:rsidR="005D074A" w:rsidRPr="00CC6776" w:rsidRDefault="005D074A" w:rsidP="00256103">
      <w:pPr>
        <w:jc w:val="both"/>
        <w:rPr>
          <w:sz w:val="28"/>
          <w:szCs w:val="28"/>
        </w:rPr>
      </w:pPr>
      <w:r w:rsidRPr="00CC6776">
        <w:rPr>
          <w:sz w:val="28"/>
          <w:szCs w:val="28"/>
        </w:rPr>
        <w:t xml:space="preserve">25 </w:t>
      </w:r>
      <w:proofErr w:type="spellStart"/>
      <w:r w:rsidRPr="00CC6776">
        <w:rPr>
          <w:rFonts w:ascii="Sylfaen" w:hAnsi="Sylfaen"/>
          <w:sz w:val="28"/>
          <w:szCs w:val="28"/>
        </w:rPr>
        <w:t>დეკემბერს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ელექტროენერგიისა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და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წყალმომარაგების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მარეგულირებელმა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ეროვნულმა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კომისიამ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რამდენიმე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ჰიდროელექტროსადგურს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ელექტროენერგიის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წარმოების</w:t>
      </w:r>
      <w:proofErr w:type="spellEnd"/>
      <w:r w:rsidRPr="00CC6776">
        <w:rPr>
          <w:sz w:val="28"/>
          <w:szCs w:val="28"/>
        </w:rPr>
        <w:t xml:space="preserve"> 2018-2020 </w:t>
      </w:r>
      <w:proofErr w:type="spellStart"/>
      <w:r w:rsidRPr="00CC6776">
        <w:rPr>
          <w:rFonts w:ascii="Sylfaen" w:hAnsi="Sylfaen"/>
          <w:sz w:val="28"/>
          <w:szCs w:val="28"/>
        </w:rPr>
        <w:t>წლების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ტარიფები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დაუდგინა</w:t>
      </w:r>
      <w:proofErr w:type="spellEnd"/>
      <w:r w:rsidRPr="00CC6776">
        <w:rPr>
          <w:sz w:val="28"/>
          <w:szCs w:val="28"/>
        </w:rPr>
        <w:t xml:space="preserve">.  </w:t>
      </w:r>
      <w:proofErr w:type="spellStart"/>
      <w:proofErr w:type="gramStart"/>
      <w:r w:rsidRPr="00CC6776">
        <w:rPr>
          <w:rFonts w:ascii="Sylfaen" w:hAnsi="Sylfaen"/>
          <w:sz w:val="28"/>
          <w:szCs w:val="28"/>
        </w:rPr>
        <w:t>სს</w:t>
      </w:r>
      <w:proofErr w:type="spellEnd"/>
      <w:proofErr w:type="gramEnd"/>
      <w:r w:rsidRPr="00CC6776">
        <w:rPr>
          <w:sz w:val="28"/>
          <w:szCs w:val="28"/>
        </w:rPr>
        <w:t xml:space="preserve"> "</w:t>
      </w:r>
      <w:proofErr w:type="spellStart"/>
      <w:r w:rsidRPr="00CC6776">
        <w:rPr>
          <w:rFonts w:ascii="Sylfaen" w:hAnsi="Sylfaen"/>
          <w:sz w:val="28"/>
          <w:szCs w:val="28"/>
        </w:rPr>
        <w:t>საქართველოს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სახელმწიფო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ელექტროსისტემას</w:t>
      </w:r>
      <w:proofErr w:type="spellEnd"/>
      <w:r w:rsidRPr="00CC6776">
        <w:rPr>
          <w:sz w:val="28"/>
          <w:szCs w:val="28"/>
        </w:rPr>
        <w:t xml:space="preserve">" </w:t>
      </w:r>
      <w:proofErr w:type="spellStart"/>
      <w:r w:rsidRPr="00CC6776">
        <w:rPr>
          <w:rFonts w:ascii="Sylfaen" w:hAnsi="Sylfaen"/>
          <w:sz w:val="28"/>
          <w:szCs w:val="28"/>
        </w:rPr>
        <w:t>მცირედით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გაეზარდა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ელექტროენერგიის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გადაცემისა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და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დისპეჩერიზაციის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ტარიფები</w:t>
      </w:r>
      <w:proofErr w:type="spellEnd"/>
      <w:r w:rsidRPr="00CC6776">
        <w:rPr>
          <w:sz w:val="28"/>
          <w:szCs w:val="28"/>
        </w:rPr>
        <w:t xml:space="preserve">. </w:t>
      </w:r>
      <w:proofErr w:type="spellStart"/>
      <w:proofErr w:type="gramStart"/>
      <w:r w:rsidRPr="00CC6776">
        <w:rPr>
          <w:rFonts w:ascii="Sylfaen" w:hAnsi="Sylfaen"/>
          <w:sz w:val="28"/>
          <w:szCs w:val="28"/>
        </w:rPr>
        <w:t>ისინი</w:t>
      </w:r>
      <w:proofErr w:type="spellEnd"/>
      <w:proofErr w:type="gram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ძალაში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იქნება</w:t>
      </w:r>
      <w:proofErr w:type="spellEnd"/>
      <w:r w:rsidRPr="00CC6776">
        <w:rPr>
          <w:sz w:val="28"/>
          <w:szCs w:val="28"/>
        </w:rPr>
        <w:t xml:space="preserve"> 2018 - 2020 </w:t>
      </w:r>
      <w:proofErr w:type="spellStart"/>
      <w:r w:rsidRPr="00CC6776">
        <w:rPr>
          <w:rFonts w:ascii="Sylfaen" w:hAnsi="Sylfaen"/>
          <w:sz w:val="28"/>
          <w:szCs w:val="28"/>
        </w:rPr>
        <w:t>წლებში</w:t>
      </w:r>
      <w:proofErr w:type="spellEnd"/>
      <w:r w:rsidRPr="00CC6776">
        <w:rPr>
          <w:sz w:val="28"/>
          <w:szCs w:val="28"/>
        </w:rPr>
        <w:t xml:space="preserve">. </w:t>
      </w:r>
      <w:proofErr w:type="spellStart"/>
      <w:proofErr w:type="gramStart"/>
      <w:r w:rsidRPr="00CC6776">
        <w:rPr>
          <w:rFonts w:ascii="Sylfaen" w:hAnsi="Sylfaen"/>
          <w:sz w:val="28"/>
          <w:szCs w:val="28"/>
        </w:rPr>
        <w:t>ელექტროენერგიის</w:t>
      </w:r>
      <w:proofErr w:type="spellEnd"/>
      <w:proofErr w:type="gram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გადაცემის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ტარიფი</w:t>
      </w:r>
      <w:proofErr w:type="spellEnd"/>
      <w:r w:rsidRPr="00CC6776">
        <w:rPr>
          <w:sz w:val="28"/>
          <w:szCs w:val="28"/>
        </w:rPr>
        <w:t xml:space="preserve">, 0,451 </w:t>
      </w:r>
      <w:proofErr w:type="spellStart"/>
      <w:r w:rsidRPr="00CC6776">
        <w:rPr>
          <w:rFonts w:ascii="Sylfaen" w:hAnsi="Sylfaen"/>
          <w:sz w:val="28"/>
          <w:szCs w:val="28"/>
        </w:rPr>
        <w:t>თეთრით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გაიზარდა</w:t>
      </w:r>
      <w:proofErr w:type="spellEnd"/>
      <w:r w:rsidRPr="00CC6776">
        <w:rPr>
          <w:sz w:val="28"/>
          <w:szCs w:val="28"/>
        </w:rPr>
        <w:t xml:space="preserve">, </w:t>
      </w:r>
      <w:proofErr w:type="spellStart"/>
      <w:r w:rsidRPr="00CC6776">
        <w:rPr>
          <w:rFonts w:ascii="Sylfaen" w:hAnsi="Sylfaen"/>
          <w:sz w:val="28"/>
          <w:szCs w:val="28"/>
        </w:rPr>
        <w:t>ხოლო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რაც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შეეხება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დისპეტჩერიზაციის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ტარიფს</w:t>
      </w:r>
      <w:proofErr w:type="spellEnd"/>
      <w:r w:rsidRPr="00CC6776">
        <w:rPr>
          <w:sz w:val="28"/>
          <w:szCs w:val="28"/>
        </w:rPr>
        <w:t xml:space="preserve">, </w:t>
      </w:r>
      <w:proofErr w:type="spellStart"/>
      <w:r w:rsidRPr="00CC6776">
        <w:rPr>
          <w:rFonts w:ascii="Sylfaen" w:hAnsi="Sylfaen"/>
          <w:sz w:val="28"/>
          <w:szCs w:val="28"/>
        </w:rPr>
        <w:t>რომელიც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ორ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ეტაპადაა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დადგენილი</w:t>
      </w:r>
      <w:proofErr w:type="spellEnd"/>
      <w:r w:rsidRPr="00CC6776">
        <w:rPr>
          <w:sz w:val="28"/>
          <w:szCs w:val="28"/>
        </w:rPr>
        <w:t xml:space="preserve">,  0,33 </w:t>
      </w:r>
      <w:proofErr w:type="spellStart"/>
      <w:r w:rsidRPr="00CC6776">
        <w:rPr>
          <w:rFonts w:ascii="Sylfaen" w:hAnsi="Sylfaen"/>
          <w:sz w:val="28"/>
          <w:szCs w:val="28"/>
        </w:rPr>
        <w:t>თეთრიანი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ზრდაა</w:t>
      </w:r>
      <w:proofErr w:type="spellEnd"/>
      <w:r w:rsidRPr="00CC6776">
        <w:rPr>
          <w:sz w:val="28"/>
          <w:szCs w:val="28"/>
        </w:rPr>
        <w:t xml:space="preserve"> 1 </w:t>
      </w:r>
      <w:proofErr w:type="spellStart"/>
      <w:r w:rsidRPr="00CC6776">
        <w:rPr>
          <w:rFonts w:ascii="Sylfaen" w:hAnsi="Sylfaen"/>
          <w:sz w:val="28"/>
          <w:szCs w:val="28"/>
        </w:rPr>
        <w:t>კვტსთ</w:t>
      </w:r>
      <w:r w:rsidRPr="00CC6776">
        <w:rPr>
          <w:sz w:val="28"/>
          <w:szCs w:val="28"/>
        </w:rPr>
        <w:t>-</w:t>
      </w:r>
      <w:r w:rsidRPr="00CC6776">
        <w:rPr>
          <w:rFonts w:ascii="Sylfaen" w:hAnsi="Sylfaen"/>
          <w:sz w:val="28"/>
          <w:szCs w:val="28"/>
        </w:rPr>
        <w:t>ზე</w:t>
      </w:r>
      <w:proofErr w:type="spellEnd"/>
      <w:r w:rsidRPr="00CC6776">
        <w:rPr>
          <w:sz w:val="28"/>
          <w:szCs w:val="28"/>
        </w:rPr>
        <w:t xml:space="preserve">. </w:t>
      </w:r>
    </w:p>
    <w:p w:rsidR="005D074A" w:rsidRPr="00CC6776" w:rsidRDefault="005D074A" w:rsidP="00256103">
      <w:pPr>
        <w:jc w:val="both"/>
        <w:rPr>
          <w:sz w:val="28"/>
          <w:szCs w:val="28"/>
        </w:rPr>
      </w:pPr>
    </w:p>
    <w:p w:rsidR="005D074A" w:rsidRPr="00CC6776" w:rsidRDefault="005D074A" w:rsidP="00256103">
      <w:pPr>
        <w:jc w:val="both"/>
        <w:rPr>
          <w:sz w:val="28"/>
          <w:szCs w:val="28"/>
        </w:rPr>
      </w:pPr>
      <w:proofErr w:type="spellStart"/>
      <w:proofErr w:type="gramStart"/>
      <w:r w:rsidRPr="00CC6776">
        <w:rPr>
          <w:rFonts w:ascii="Sylfaen" w:hAnsi="Sylfaen"/>
          <w:sz w:val="28"/>
          <w:szCs w:val="28"/>
        </w:rPr>
        <w:t>გარდა</w:t>
      </w:r>
      <w:proofErr w:type="spellEnd"/>
      <w:proofErr w:type="gram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ამისა</w:t>
      </w:r>
      <w:proofErr w:type="spellEnd"/>
      <w:r w:rsidRPr="00CC6776">
        <w:rPr>
          <w:sz w:val="28"/>
          <w:szCs w:val="28"/>
        </w:rPr>
        <w:t xml:space="preserve">, </w:t>
      </w:r>
      <w:proofErr w:type="spellStart"/>
      <w:r w:rsidRPr="00CC6776">
        <w:rPr>
          <w:rFonts w:ascii="Sylfaen" w:hAnsi="Sylfaen"/>
          <w:sz w:val="28"/>
          <w:szCs w:val="28"/>
        </w:rPr>
        <w:t>კომისიამ</w:t>
      </w:r>
      <w:proofErr w:type="spellEnd"/>
      <w:r w:rsidRPr="00CC6776">
        <w:rPr>
          <w:sz w:val="28"/>
          <w:szCs w:val="28"/>
        </w:rPr>
        <w:t xml:space="preserve"> 2018-2020 </w:t>
      </w:r>
      <w:proofErr w:type="spellStart"/>
      <w:r w:rsidRPr="00CC6776">
        <w:rPr>
          <w:rFonts w:ascii="Sylfaen" w:hAnsi="Sylfaen"/>
          <w:sz w:val="28"/>
          <w:szCs w:val="28"/>
        </w:rPr>
        <w:t>წლების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ელექტროენერგიის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წარმოების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ტარიფები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დაუდგინა</w:t>
      </w:r>
      <w:proofErr w:type="spellEnd"/>
      <w:r w:rsidRPr="00CC6776">
        <w:rPr>
          <w:sz w:val="28"/>
          <w:szCs w:val="28"/>
        </w:rPr>
        <w:t xml:space="preserve"> 5 </w:t>
      </w:r>
      <w:proofErr w:type="spellStart"/>
      <w:r w:rsidRPr="00CC6776">
        <w:rPr>
          <w:rFonts w:ascii="Sylfaen" w:hAnsi="Sylfaen"/>
          <w:sz w:val="28"/>
          <w:szCs w:val="28"/>
        </w:rPr>
        <w:t>ჰესს</w:t>
      </w:r>
      <w:proofErr w:type="spellEnd"/>
      <w:r w:rsidRPr="00CC6776">
        <w:rPr>
          <w:sz w:val="28"/>
          <w:szCs w:val="28"/>
        </w:rPr>
        <w:t>. 5-</w:t>
      </w:r>
      <w:r w:rsidRPr="00CC6776">
        <w:rPr>
          <w:rFonts w:ascii="Sylfaen" w:hAnsi="Sylfaen"/>
          <w:sz w:val="28"/>
          <w:szCs w:val="28"/>
        </w:rPr>
        <w:t>ვე</w:t>
      </w:r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მათგანი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არის</w:t>
      </w:r>
      <w:proofErr w:type="spellEnd"/>
      <w:r w:rsidRPr="00CC6776">
        <w:rPr>
          <w:sz w:val="28"/>
          <w:szCs w:val="28"/>
        </w:rPr>
        <w:t xml:space="preserve"> „</w:t>
      </w:r>
      <w:proofErr w:type="spellStart"/>
      <w:r w:rsidRPr="00CC6776">
        <w:rPr>
          <w:rFonts w:ascii="Sylfaen" w:hAnsi="Sylfaen"/>
          <w:sz w:val="28"/>
          <w:szCs w:val="28"/>
        </w:rPr>
        <w:t>ენერგო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პრო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ჯორჯიას</w:t>
      </w:r>
      <w:proofErr w:type="spellEnd"/>
      <w:r w:rsidRPr="00CC6776">
        <w:rPr>
          <w:sz w:val="28"/>
          <w:szCs w:val="28"/>
        </w:rPr>
        <w:t xml:space="preserve">" </w:t>
      </w:r>
      <w:proofErr w:type="spellStart"/>
      <w:r w:rsidRPr="00CC6776">
        <w:rPr>
          <w:rFonts w:ascii="Sylfaen" w:hAnsi="Sylfaen"/>
          <w:sz w:val="28"/>
          <w:szCs w:val="28"/>
        </w:rPr>
        <w:t>საკუთრებაში</w:t>
      </w:r>
      <w:proofErr w:type="spellEnd"/>
      <w:r w:rsidRPr="00CC6776">
        <w:rPr>
          <w:sz w:val="28"/>
          <w:szCs w:val="28"/>
        </w:rPr>
        <w:t xml:space="preserve">. </w:t>
      </w:r>
      <w:proofErr w:type="spellStart"/>
      <w:proofErr w:type="gramStart"/>
      <w:r w:rsidRPr="00CC6776">
        <w:rPr>
          <w:rFonts w:ascii="Sylfaen" w:hAnsi="Sylfaen"/>
          <w:sz w:val="28"/>
          <w:szCs w:val="28"/>
        </w:rPr>
        <w:t>მათგან</w:t>
      </w:r>
      <w:proofErr w:type="spellEnd"/>
      <w:proofErr w:type="gramEnd"/>
      <w:r w:rsidRPr="00CC6776">
        <w:rPr>
          <w:sz w:val="28"/>
          <w:szCs w:val="28"/>
        </w:rPr>
        <w:t xml:space="preserve"> 4 </w:t>
      </w:r>
      <w:proofErr w:type="spellStart"/>
      <w:r w:rsidRPr="00CC6776">
        <w:rPr>
          <w:rFonts w:ascii="Sylfaen" w:hAnsi="Sylfaen"/>
          <w:sz w:val="28"/>
          <w:szCs w:val="28"/>
        </w:rPr>
        <w:t>ჰესს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ტარიფი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გაეზარდა</w:t>
      </w:r>
      <w:proofErr w:type="spellEnd"/>
      <w:r w:rsidRPr="00CC6776">
        <w:rPr>
          <w:sz w:val="28"/>
          <w:szCs w:val="28"/>
        </w:rPr>
        <w:t xml:space="preserve">, </w:t>
      </w:r>
      <w:proofErr w:type="spellStart"/>
      <w:r w:rsidRPr="00CC6776">
        <w:rPr>
          <w:rFonts w:ascii="Sylfaen" w:hAnsi="Sylfaen"/>
          <w:sz w:val="28"/>
          <w:szCs w:val="28"/>
        </w:rPr>
        <w:t>ერთს</w:t>
      </w:r>
      <w:proofErr w:type="spellEnd"/>
      <w:r w:rsidRPr="00CC6776">
        <w:rPr>
          <w:sz w:val="28"/>
          <w:szCs w:val="28"/>
        </w:rPr>
        <w:t xml:space="preserve"> - </w:t>
      </w:r>
      <w:proofErr w:type="spellStart"/>
      <w:r w:rsidRPr="00CC6776">
        <w:rPr>
          <w:rFonts w:ascii="Sylfaen" w:hAnsi="Sylfaen"/>
          <w:sz w:val="28"/>
          <w:szCs w:val="28"/>
        </w:rPr>
        <w:t>შეუმცირდა</w:t>
      </w:r>
      <w:proofErr w:type="spellEnd"/>
      <w:r w:rsidRPr="00CC6776">
        <w:rPr>
          <w:sz w:val="28"/>
          <w:szCs w:val="28"/>
        </w:rPr>
        <w:t xml:space="preserve">. </w:t>
      </w:r>
      <w:proofErr w:type="spellStart"/>
      <w:proofErr w:type="gramStart"/>
      <w:r w:rsidRPr="00CC6776">
        <w:rPr>
          <w:rFonts w:ascii="Sylfaen" w:hAnsi="Sylfaen"/>
          <w:sz w:val="28"/>
          <w:szCs w:val="28"/>
        </w:rPr>
        <w:t>ყველა</w:t>
      </w:r>
      <w:proofErr w:type="spellEnd"/>
      <w:proofErr w:type="gram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ენერგოკომპანიაზე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ტარიფის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გადახედვის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საფუძველია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ინვესტიციები</w:t>
      </w:r>
      <w:proofErr w:type="spellEnd"/>
      <w:r w:rsidRPr="00CC6776">
        <w:rPr>
          <w:sz w:val="28"/>
          <w:szCs w:val="28"/>
        </w:rPr>
        <w:t xml:space="preserve">, </w:t>
      </w:r>
      <w:proofErr w:type="spellStart"/>
      <w:r w:rsidRPr="00CC6776">
        <w:rPr>
          <w:rFonts w:ascii="Sylfaen" w:hAnsi="Sylfaen"/>
          <w:sz w:val="28"/>
          <w:szCs w:val="28"/>
        </w:rPr>
        <w:t>რომლებიც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განხორციელდა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ან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უახლოეს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წლებში</w:t>
      </w:r>
      <w:proofErr w:type="spellEnd"/>
      <w:r w:rsidRPr="00CC6776">
        <w:rPr>
          <w:sz w:val="28"/>
          <w:szCs w:val="28"/>
        </w:rPr>
        <w:t xml:space="preserve"> (2018-2020) </w:t>
      </w:r>
      <w:proofErr w:type="spellStart"/>
      <w:r w:rsidRPr="00CC6776">
        <w:rPr>
          <w:rFonts w:ascii="Sylfaen" w:hAnsi="Sylfaen"/>
          <w:sz w:val="28"/>
          <w:szCs w:val="28"/>
        </w:rPr>
        <w:t>განხორციელდება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აღნიშნულ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ენერგოკომპანიებში</w:t>
      </w:r>
      <w:proofErr w:type="spellEnd"/>
      <w:r w:rsidRPr="00CC6776">
        <w:rPr>
          <w:sz w:val="28"/>
          <w:szCs w:val="28"/>
        </w:rPr>
        <w:t xml:space="preserve">. </w:t>
      </w:r>
      <w:proofErr w:type="spellStart"/>
      <w:proofErr w:type="gramStart"/>
      <w:r w:rsidRPr="00CC6776">
        <w:rPr>
          <w:rFonts w:ascii="Sylfaen" w:hAnsi="Sylfaen"/>
          <w:sz w:val="28"/>
          <w:szCs w:val="28"/>
        </w:rPr>
        <w:t>ტარიფის</w:t>
      </w:r>
      <w:proofErr w:type="spellEnd"/>
      <w:proofErr w:type="gram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გადახედვაზე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ლარის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კურსის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ცვლილებას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აშშ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დოლარის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მიმართ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გავლენა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არ</w:t>
      </w:r>
      <w:proofErr w:type="spellEnd"/>
      <w:r w:rsidRPr="00CC6776">
        <w:rPr>
          <w:sz w:val="28"/>
          <w:szCs w:val="28"/>
        </w:rPr>
        <w:t xml:space="preserve"> </w:t>
      </w:r>
      <w:proofErr w:type="spellStart"/>
      <w:r w:rsidRPr="00CC6776">
        <w:rPr>
          <w:rFonts w:ascii="Sylfaen" w:hAnsi="Sylfaen"/>
          <w:sz w:val="28"/>
          <w:szCs w:val="28"/>
        </w:rPr>
        <w:t>მოუხდენია</w:t>
      </w:r>
      <w:proofErr w:type="spellEnd"/>
      <w:r w:rsidRPr="00CC6776">
        <w:rPr>
          <w:sz w:val="28"/>
          <w:szCs w:val="28"/>
        </w:rPr>
        <w:t>.</w:t>
      </w:r>
    </w:p>
    <w:p w:rsidR="00FC6481" w:rsidRPr="00CC6776" w:rsidRDefault="00BA005C" w:rsidP="00256103">
      <w:pPr>
        <w:jc w:val="both"/>
        <w:rPr>
          <w:sz w:val="28"/>
          <w:szCs w:val="28"/>
        </w:rPr>
      </w:pPr>
    </w:p>
    <w:sectPr w:rsidR="00FC6481" w:rsidRPr="00CC6776" w:rsidSect="00CC6776">
      <w:footerReference w:type="default" r:id="rId7"/>
      <w:pgSz w:w="12240" w:h="15840"/>
      <w:pgMar w:top="426" w:right="758" w:bottom="709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05C" w:rsidRDefault="00BA005C" w:rsidP="00CC6776">
      <w:r>
        <w:separator/>
      </w:r>
    </w:p>
  </w:endnote>
  <w:endnote w:type="continuationSeparator" w:id="0">
    <w:p w:rsidR="00BA005C" w:rsidRDefault="00BA005C" w:rsidP="00CC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_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71237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6776" w:rsidRDefault="00CC67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6776" w:rsidRDefault="00CC67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05C" w:rsidRDefault="00BA005C" w:rsidP="00CC6776">
      <w:r>
        <w:separator/>
      </w:r>
    </w:p>
  </w:footnote>
  <w:footnote w:type="continuationSeparator" w:id="0">
    <w:p w:rsidR="00BA005C" w:rsidRDefault="00BA005C" w:rsidP="00CC6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4A"/>
    <w:rsid w:val="000A7D2B"/>
    <w:rsid w:val="0018603A"/>
    <w:rsid w:val="00256103"/>
    <w:rsid w:val="00277CD5"/>
    <w:rsid w:val="00306FBD"/>
    <w:rsid w:val="005D074A"/>
    <w:rsid w:val="008861FF"/>
    <w:rsid w:val="00BA005C"/>
    <w:rsid w:val="00BD79B0"/>
    <w:rsid w:val="00C60471"/>
    <w:rsid w:val="00C901DF"/>
    <w:rsid w:val="00CC6776"/>
    <w:rsid w:val="00CF7D82"/>
    <w:rsid w:val="00EF6181"/>
    <w:rsid w:val="00F21716"/>
    <w:rsid w:val="00F4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D0926FA-C9E4-4B0C-9681-40E158C8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74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77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77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C677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77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11B37-9DDA-401B-971E-1FA05483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Kalandadze</dc:creator>
  <cp:keywords/>
  <dc:description/>
  <cp:lastModifiedBy>Khatuna Ivanishvili</cp:lastModifiedBy>
  <cp:revision>15</cp:revision>
  <dcterms:created xsi:type="dcterms:W3CDTF">2017-12-27T10:22:00Z</dcterms:created>
  <dcterms:modified xsi:type="dcterms:W3CDTF">2017-12-27T12:47:00Z</dcterms:modified>
</cp:coreProperties>
</file>